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B0A67" w14:textId="77777777" w:rsidR="0086590C" w:rsidRDefault="001B412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Tratamento eletromagnético da água de irrigação em cafeeiros </w:t>
      </w:r>
      <w:bookmarkStart w:id="0" w:name="_GoBack"/>
      <w:r>
        <w:rPr>
          <w:rFonts w:ascii="Times New Roman" w:hAnsi="Times New Roman"/>
          <w:b/>
          <w:sz w:val="28"/>
          <w:szCs w:val="24"/>
        </w:rPr>
        <w:t>cultivados em Araguari-MG</w:t>
      </w:r>
    </w:p>
    <w:bookmarkEnd w:id="0"/>
    <w:p w14:paraId="31AADEE6" w14:textId="628C2890" w:rsidR="0086590C" w:rsidRPr="00F0508A" w:rsidRDefault="00F0508A" w:rsidP="00F0508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>Isabella Oliveira Rosa</w:t>
      </w:r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</w:t>
      </w:r>
      <w:hyperlink r:id="rId6" w:history="1">
        <w:r w:rsidRPr="00F0508A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shd w:val="clear" w:color="auto" w:fill="FFFFFF"/>
          </w:rPr>
          <w:t>isabellaorosa@hotmail.com</w:t>
        </w:r>
      </w:hyperlink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), </w:t>
      </w:r>
      <w:proofErr w:type="spellStart"/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>Arianne</w:t>
      </w:r>
      <w:proofErr w:type="spellEnd"/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Rodrigues Xavier</w:t>
      </w:r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(arianne.xavier@araunah.com)</w:t>
      </w:r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>, Gilmar Jeronimo da Silva Júnior</w:t>
      </w:r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(gilmarjuniorg13@gmail.com)</w:t>
      </w:r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>, André Luís Teixeira Fernandes</w:t>
      </w:r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(andre.fernandes@uniube.br)</w:t>
      </w:r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>Eusímio</w:t>
      </w:r>
      <w:proofErr w:type="spellEnd"/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>Felisbino</w:t>
      </w:r>
      <w:proofErr w:type="spellEnd"/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Fraga Júnior</w:t>
      </w:r>
      <w:r w:rsidRPr="00F050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(eusimiofraga@ufu.br)</w:t>
      </w:r>
    </w:p>
    <w:p w14:paraId="0335E0FF" w14:textId="77777777" w:rsidR="0086590C" w:rsidRPr="00F0508A" w:rsidRDefault="0086590C" w:rsidP="00F0508A">
      <w:pPr>
        <w:pStyle w:val="Standard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5053608" w14:textId="77777777" w:rsidR="0086590C" w:rsidRPr="00F0508A" w:rsidRDefault="0086590C" w:rsidP="00F0508A">
      <w:pPr>
        <w:pStyle w:val="Standard"/>
        <w:spacing w:after="0" w:line="240" w:lineRule="auto"/>
        <w:jc w:val="center"/>
        <w:rPr>
          <w:rFonts w:ascii="Times New Roman" w:hAnsi="Times New Roman"/>
        </w:rPr>
      </w:pPr>
    </w:p>
    <w:p w14:paraId="73F6AEDE" w14:textId="77777777" w:rsidR="0086590C" w:rsidRDefault="001B412A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Instituto de Ciências Agrárias, Universidade Federal de Uberlândia, Monte Carmelo, MG</w:t>
      </w:r>
    </w:p>
    <w:p w14:paraId="599F62F3" w14:textId="77777777" w:rsidR="0086590C" w:rsidRDefault="0086590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A3D81F" w14:textId="3D039C11" w:rsidR="0086590C" w:rsidRPr="0039108D" w:rsidRDefault="001B412A" w:rsidP="00333FA2">
      <w:pPr>
        <w:jc w:val="both"/>
        <w:rPr>
          <w:rFonts w:ascii="Times New Roman" w:hAnsi="Times New Roman" w:cs="Times New Roman"/>
        </w:rPr>
      </w:pPr>
      <w:r w:rsidRPr="0039108D">
        <w:rPr>
          <w:rFonts w:ascii="Times New Roman" w:hAnsi="Times New Roman" w:cs="Times New Roman"/>
        </w:rPr>
        <w:t xml:space="preserve">A água eletromagnetizada vem sendo utilizada em vários experimentos com objetivo de amenizar efeitos da infestação de cafeeiros por nematoides, visando aumento de produção e/ou na otimização da fertilização do solo. O experimento foi realizado na fazenda Macaúbas Ponte Terra, situada na cidade de Araguari-MG, sendo utilizado água eletromagnetizada no café da variedade </w:t>
      </w:r>
      <w:proofErr w:type="spellStart"/>
      <w:r w:rsidRPr="0039108D">
        <w:rPr>
          <w:rFonts w:ascii="Times New Roman" w:hAnsi="Times New Roman" w:cs="Times New Roman"/>
        </w:rPr>
        <w:t>Catuaí</w:t>
      </w:r>
      <w:proofErr w:type="spellEnd"/>
      <w:r w:rsidRPr="0039108D">
        <w:rPr>
          <w:rFonts w:ascii="Times New Roman" w:hAnsi="Times New Roman" w:cs="Times New Roman"/>
        </w:rPr>
        <w:t xml:space="preserve"> 62, comparando com um tratamento controle. A lavoura foi cultivada em 2016, no espaçamento 3.80 x 0.70 m, em solo</w:t>
      </w:r>
      <w:r w:rsidR="00333FA2">
        <w:rPr>
          <w:rFonts w:ascii="Times New Roman" w:hAnsi="Times New Roman" w:cs="Times New Roman"/>
        </w:rPr>
        <w:t xml:space="preserve"> médio arenoso</w:t>
      </w:r>
      <w:r w:rsidRPr="0039108D">
        <w:rPr>
          <w:rFonts w:ascii="Times New Roman" w:hAnsi="Times New Roman" w:cs="Times New Roman"/>
        </w:rPr>
        <w:t xml:space="preserve">. Foi empregado o tratamento com a água eletromagnetizada AQUA4D em 11 parcelas, e 11 parcelas na ausência dela, foram colhidas 3 plantas por parcela, as plantas foram apanhadas à mão. </w:t>
      </w:r>
      <w:r w:rsidR="00333FA2" w:rsidRPr="00333FA2">
        <w:rPr>
          <w:rFonts w:ascii="Times New Roman" w:hAnsi="Times New Roman" w:cs="Times New Roman"/>
        </w:rPr>
        <w:t>Os resultados obtidos foram submetidos à análise estatística pelo programa SISVAR, onde foi feita análise de variância</w:t>
      </w:r>
      <w:r w:rsidR="00333FA2">
        <w:rPr>
          <w:rFonts w:ascii="Times New Roman" w:hAnsi="Times New Roman" w:cs="Times New Roman"/>
        </w:rPr>
        <w:t xml:space="preserve"> e o teste </w:t>
      </w:r>
      <w:proofErr w:type="spellStart"/>
      <w:r w:rsidR="00333FA2">
        <w:rPr>
          <w:rFonts w:ascii="Times New Roman" w:hAnsi="Times New Roman" w:cs="Times New Roman"/>
        </w:rPr>
        <w:t>Tukey</w:t>
      </w:r>
      <w:proofErr w:type="spellEnd"/>
      <w:r w:rsidR="00333FA2">
        <w:rPr>
          <w:rFonts w:ascii="Times New Roman" w:hAnsi="Times New Roman" w:cs="Times New Roman"/>
        </w:rPr>
        <w:t xml:space="preserve">. </w:t>
      </w:r>
      <w:r w:rsidRPr="0039108D">
        <w:rPr>
          <w:rFonts w:ascii="Times New Roman" w:hAnsi="Times New Roman" w:cs="Times New Roman"/>
        </w:rPr>
        <w:t>Foi avaliado a produtividade e qualidade dos grãos</w:t>
      </w:r>
      <w:r w:rsidR="00AB1E54" w:rsidRPr="0039108D">
        <w:rPr>
          <w:rFonts w:ascii="Times New Roman" w:hAnsi="Times New Roman" w:cs="Times New Roman"/>
        </w:rPr>
        <w:t xml:space="preserve">, </w:t>
      </w:r>
      <w:bookmarkStart w:id="1" w:name="_Hlk21718301"/>
      <w:r w:rsidR="00AB1E54" w:rsidRPr="0039108D">
        <w:rPr>
          <w:rFonts w:ascii="Times New Roman" w:hAnsi="Times New Roman" w:cs="Times New Roman"/>
        </w:rPr>
        <w:t>portanto não houve diferença entre as plantas que receberam o tratamento com a água eletromagnetizada e as plantas sem o tratamento, quanto a produtividade e qualidade dos grãos.</w:t>
      </w:r>
    </w:p>
    <w:bookmarkEnd w:id="1"/>
    <w:p w14:paraId="72A700EA" w14:textId="172277F5" w:rsidR="0086590C" w:rsidRPr="0039108D" w:rsidRDefault="001B412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08D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39108D">
        <w:rPr>
          <w:rFonts w:ascii="Times New Roman" w:hAnsi="Times New Roman"/>
          <w:sz w:val="24"/>
          <w:szCs w:val="24"/>
        </w:rPr>
        <w:t xml:space="preserve">magnetização, </w:t>
      </w:r>
      <w:r w:rsidR="00AB1E54" w:rsidRPr="0039108D">
        <w:rPr>
          <w:rFonts w:ascii="Times New Roman" w:hAnsi="Times New Roman"/>
          <w:sz w:val="24"/>
          <w:szCs w:val="24"/>
        </w:rPr>
        <w:t>recursos hídricos</w:t>
      </w:r>
      <w:r w:rsidRPr="0039108D">
        <w:rPr>
          <w:rFonts w:ascii="Times New Roman" w:hAnsi="Times New Roman"/>
          <w:sz w:val="24"/>
          <w:szCs w:val="24"/>
        </w:rPr>
        <w:t>, escassez hídrica.</w:t>
      </w:r>
    </w:p>
    <w:p w14:paraId="0BDB012E" w14:textId="77777777" w:rsidR="0086590C" w:rsidRDefault="0086590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8F20A" w14:textId="77777777" w:rsidR="0086590C" w:rsidRDefault="0086590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590C">
      <w:headerReference w:type="default" r:id="rId7"/>
      <w:footerReference w:type="default" r:id="rId8"/>
      <w:pgSz w:w="11906" w:h="16838"/>
      <w:pgMar w:top="1418" w:right="1418" w:bottom="1418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3543" w14:textId="77777777" w:rsidR="00EE4530" w:rsidRDefault="00EE4530">
      <w:r>
        <w:separator/>
      </w:r>
    </w:p>
  </w:endnote>
  <w:endnote w:type="continuationSeparator" w:id="0">
    <w:p w14:paraId="25242551" w14:textId="77777777" w:rsidR="00EE4530" w:rsidRDefault="00EE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FBF6" w14:textId="77777777" w:rsidR="00210E52" w:rsidRDefault="00EE45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77EF0" w14:textId="77777777" w:rsidR="00EE4530" w:rsidRDefault="00EE4530">
      <w:r>
        <w:rPr>
          <w:color w:val="000000"/>
        </w:rPr>
        <w:separator/>
      </w:r>
    </w:p>
  </w:footnote>
  <w:footnote w:type="continuationSeparator" w:id="0">
    <w:p w14:paraId="35AA58C5" w14:textId="77777777" w:rsidR="00EE4530" w:rsidRDefault="00EE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0125" w14:textId="77777777" w:rsidR="00210E52" w:rsidRDefault="001B412A">
    <w:pPr>
      <w:pStyle w:val="Cabealho"/>
    </w:pPr>
    <w:r>
      <w:rPr>
        <w:noProof/>
      </w:rPr>
      <w:drawing>
        <wp:inline distT="0" distB="0" distL="0" distR="0" wp14:anchorId="00D52548" wp14:editId="0C03F6F4">
          <wp:extent cx="5397480" cy="1671480"/>
          <wp:effectExtent l="0" t="0" r="0" b="492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8" t="-25" r="-8" b="-25"/>
                  <a:stretch>
                    <a:fillRect/>
                  </a:stretch>
                </pic:blipFill>
                <pic:spPr>
                  <a:xfrm>
                    <a:off x="0" y="0"/>
                    <a:ext cx="5397480" cy="1671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0C"/>
    <w:rsid w:val="001B412A"/>
    <w:rsid w:val="00333FA2"/>
    <w:rsid w:val="0039108D"/>
    <w:rsid w:val="00446271"/>
    <w:rsid w:val="0086590C"/>
    <w:rsid w:val="00A419F0"/>
    <w:rsid w:val="00AB1E54"/>
    <w:rsid w:val="00B02EED"/>
    <w:rsid w:val="00D32975"/>
    <w:rsid w:val="00EE4530"/>
    <w:rsid w:val="00F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796F"/>
  <w15:docId w15:val="{27661498-7CA3-4776-B4E6-2C0A1C57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329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2975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2975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9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975"/>
    <w:rPr>
      <w:b/>
      <w:bCs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97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975"/>
    <w:rPr>
      <w:rFonts w:ascii="Segoe UI" w:hAnsi="Segoe UI"/>
      <w:sz w:val="18"/>
      <w:szCs w:val="16"/>
    </w:rPr>
  </w:style>
  <w:style w:type="character" w:styleId="Hyperlink">
    <w:name w:val="Hyperlink"/>
    <w:basedOn w:val="Fontepargpadro"/>
    <w:uiPriority w:val="99"/>
    <w:unhideWhenUsed/>
    <w:rsid w:val="00F0508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laorosa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ELISÂNGELA</cp:lastModifiedBy>
  <cp:revision>5</cp:revision>
  <cp:lastPrinted>1995-11-21T17:41:00Z</cp:lastPrinted>
  <dcterms:created xsi:type="dcterms:W3CDTF">2019-09-23T22:33:00Z</dcterms:created>
  <dcterms:modified xsi:type="dcterms:W3CDTF">2019-10-12T00:24:00Z</dcterms:modified>
</cp:coreProperties>
</file>