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8B1" w:rsidRPr="007D4387" w:rsidRDefault="00E668B1">
      <w:pPr>
        <w:spacing w:before="6"/>
        <w:ind w:left="3172" w:right="3162"/>
        <w:jc w:val="center"/>
        <w:rPr>
          <w:rFonts w:ascii="Arial" w:hAnsi="Arial" w:cs="Arial"/>
          <w:b/>
          <w:sz w:val="20"/>
          <w:lang w:val="pt-BR"/>
        </w:rPr>
      </w:pPr>
    </w:p>
    <w:p w:rsidR="00B4252B" w:rsidRPr="007D4387" w:rsidRDefault="00B4252B" w:rsidP="0088582E">
      <w:pPr>
        <w:jc w:val="center"/>
        <w:rPr>
          <w:rFonts w:ascii="Arial" w:hAnsi="Arial" w:cs="Arial"/>
          <w:b/>
          <w:sz w:val="24"/>
          <w:szCs w:val="24"/>
          <w:lang w:val="pt-BR"/>
        </w:rPr>
      </w:pPr>
      <w:r w:rsidRPr="007D4387">
        <w:rPr>
          <w:rFonts w:ascii="Arial" w:hAnsi="Arial" w:cs="Arial"/>
          <w:b/>
          <w:sz w:val="24"/>
          <w:szCs w:val="24"/>
          <w:lang w:val="pt-BR"/>
        </w:rPr>
        <w:t xml:space="preserve">V </w:t>
      </w:r>
      <w:r w:rsidR="00631EC7" w:rsidRPr="007D4387">
        <w:rPr>
          <w:rFonts w:ascii="Arial" w:hAnsi="Arial" w:cs="Arial"/>
          <w:b/>
          <w:sz w:val="24"/>
          <w:szCs w:val="24"/>
          <w:lang w:val="pt-BR"/>
        </w:rPr>
        <w:t xml:space="preserve">Simpósio de </w:t>
      </w:r>
      <w:r w:rsidR="00053E83" w:rsidRPr="007D4387">
        <w:rPr>
          <w:rFonts w:ascii="Arial" w:hAnsi="Arial" w:cs="Arial"/>
          <w:b/>
          <w:sz w:val="24"/>
          <w:szCs w:val="24"/>
          <w:lang w:val="pt-BR"/>
        </w:rPr>
        <w:t>Administração e Sistemas de Informação</w:t>
      </w:r>
    </w:p>
    <w:p w:rsidR="00B4252B" w:rsidRPr="007D4387" w:rsidRDefault="00053E83" w:rsidP="0088582E">
      <w:pPr>
        <w:jc w:val="center"/>
        <w:rPr>
          <w:rFonts w:ascii="Arial" w:hAnsi="Arial" w:cs="Arial"/>
          <w:b/>
          <w:bCs/>
          <w:sz w:val="24"/>
          <w:szCs w:val="24"/>
          <w:lang w:val="pt-BR"/>
        </w:rPr>
      </w:pPr>
      <w:r w:rsidRPr="007D4387">
        <w:rPr>
          <w:rFonts w:ascii="Arial" w:hAnsi="Arial" w:cs="Arial"/>
          <w:b/>
          <w:sz w:val="24"/>
          <w:szCs w:val="24"/>
          <w:lang w:val="pt-BR"/>
        </w:rPr>
        <w:t>INDÙSTRIA 4.0: Desafios e perfil profissional</w:t>
      </w:r>
    </w:p>
    <w:p w:rsidR="00B4252B" w:rsidRPr="007D4387" w:rsidRDefault="00053E83" w:rsidP="0088582E">
      <w:pPr>
        <w:pStyle w:val="SemEspaamento"/>
        <w:jc w:val="center"/>
        <w:rPr>
          <w:rFonts w:ascii="Arial" w:hAnsi="Arial" w:cs="Arial"/>
          <w:b/>
          <w:bCs/>
          <w:sz w:val="20"/>
          <w:szCs w:val="20"/>
        </w:rPr>
      </w:pPr>
      <w:r w:rsidRPr="007D4387">
        <w:rPr>
          <w:rFonts w:ascii="Arial" w:hAnsi="Arial" w:cs="Arial"/>
          <w:b/>
          <w:bCs/>
          <w:sz w:val="20"/>
          <w:szCs w:val="20"/>
        </w:rPr>
        <w:t>14</w:t>
      </w:r>
      <w:r w:rsidR="00E668B1" w:rsidRPr="007D4387">
        <w:rPr>
          <w:rFonts w:ascii="Arial" w:hAnsi="Arial" w:cs="Arial"/>
          <w:b/>
          <w:bCs/>
          <w:sz w:val="20"/>
          <w:szCs w:val="20"/>
        </w:rPr>
        <w:t xml:space="preserve"> A 1</w:t>
      </w:r>
      <w:r w:rsidRPr="007D4387">
        <w:rPr>
          <w:rFonts w:ascii="Arial" w:hAnsi="Arial" w:cs="Arial"/>
          <w:b/>
          <w:bCs/>
          <w:sz w:val="20"/>
          <w:szCs w:val="20"/>
        </w:rPr>
        <w:t>7</w:t>
      </w:r>
      <w:r w:rsidR="00E668B1" w:rsidRPr="007D4387">
        <w:rPr>
          <w:rFonts w:ascii="Arial" w:hAnsi="Arial" w:cs="Arial"/>
          <w:b/>
          <w:bCs/>
          <w:sz w:val="20"/>
          <w:szCs w:val="20"/>
        </w:rPr>
        <w:t xml:space="preserve"> DE OUTUBRO DE 2019</w:t>
      </w:r>
    </w:p>
    <w:p w:rsidR="00B4252B" w:rsidRPr="007D4387" w:rsidRDefault="00B4252B" w:rsidP="0088582E">
      <w:pPr>
        <w:pStyle w:val="SemEspaamento"/>
        <w:jc w:val="center"/>
        <w:rPr>
          <w:rFonts w:ascii="Arial" w:eastAsia="BAAAAA+TimesNewRomanPS-BoldMT" w:hAnsi="Arial" w:cs="Arial"/>
          <w:b/>
          <w:bCs/>
          <w:sz w:val="20"/>
          <w:szCs w:val="20"/>
        </w:rPr>
      </w:pPr>
    </w:p>
    <w:p w:rsidR="009C172D" w:rsidRPr="000405DD" w:rsidRDefault="009C172D" w:rsidP="00C14315">
      <w:pPr>
        <w:jc w:val="center"/>
        <w:rPr>
          <w:rFonts w:ascii="Arial" w:hAnsi="Arial" w:cs="Arial"/>
          <w:b/>
          <w:bCs/>
          <w:sz w:val="24"/>
          <w:szCs w:val="24"/>
          <w:lang w:val="pt-BR"/>
        </w:rPr>
      </w:pPr>
      <w:r w:rsidRPr="000405DD">
        <w:rPr>
          <w:rFonts w:ascii="Arial" w:hAnsi="Arial" w:cs="Arial"/>
          <w:b/>
          <w:bCs/>
          <w:sz w:val="24"/>
          <w:szCs w:val="24"/>
          <w:lang w:val="pt-BR"/>
        </w:rPr>
        <w:t>DEPARTAMENTO DE COMPRAS:</w:t>
      </w:r>
    </w:p>
    <w:p w:rsidR="00C14315" w:rsidRPr="000405DD" w:rsidRDefault="009C172D" w:rsidP="00C14315">
      <w:pPr>
        <w:jc w:val="center"/>
        <w:rPr>
          <w:rFonts w:ascii="Arial" w:hAnsi="Arial" w:cs="Arial"/>
          <w:b/>
          <w:bCs/>
          <w:sz w:val="24"/>
          <w:szCs w:val="24"/>
          <w:lang w:val="pt-BR"/>
        </w:rPr>
      </w:pPr>
      <w:r w:rsidRPr="000405DD">
        <w:rPr>
          <w:rFonts w:ascii="Arial" w:hAnsi="Arial" w:cs="Arial"/>
          <w:b/>
          <w:bCs/>
          <w:sz w:val="24"/>
          <w:szCs w:val="24"/>
          <w:lang w:val="pt-BR"/>
        </w:rPr>
        <w:t>E</w:t>
      </w:r>
      <w:r w:rsidRPr="000405DD">
        <w:rPr>
          <w:rFonts w:ascii="Arial" w:hAnsi="Arial" w:cs="Arial"/>
          <w:b/>
          <w:sz w:val="24"/>
          <w:szCs w:val="24"/>
          <w:lang w:val="pt-BR"/>
        </w:rPr>
        <w:t>NGRENAGE</w:t>
      </w:r>
      <w:r w:rsidR="000405DD" w:rsidRPr="000405DD">
        <w:rPr>
          <w:rFonts w:ascii="Arial" w:hAnsi="Arial" w:cs="Arial"/>
          <w:b/>
          <w:sz w:val="24"/>
          <w:szCs w:val="24"/>
          <w:lang w:val="pt-BR"/>
        </w:rPr>
        <w:t>M</w:t>
      </w:r>
      <w:r w:rsidRPr="000405DD">
        <w:rPr>
          <w:rFonts w:ascii="Arial" w:hAnsi="Arial" w:cs="Arial"/>
          <w:b/>
          <w:sz w:val="24"/>
          <w:szCs w:val="24"/>
          <w:lang w:val="pt-BR"/>
        </w:rPr>
        <w:t xml:space="preserve"> ESSENCIA</w:t>
      </w:r>
      <w:r w:rsidR="000405DD" w:rsidRPr="000405DD">
        <w:rPr>
          <w:rFonts w:ascii="Arial" w:hAnsi="Arial" w:cs="Arial"/>
          <w:b/>
          <w:sz w:val="24"/>
          <w:szCs w:val="24"/>
          <w:lang w:val="pt-BR"/>
        </w:rPr>
        <w:t>L</w:t>
      </w:r>
      <w:r w:rsidRPr="000405DD">
        <w:rPr>
          <w:rFonts w:ascii="Arial" w:hAnsi="Arial" w:cs="Arial"/>
          <w:b/>
          <w:sz w:val="24"/>
          <w:szCs w:val="24"/>
          <w:lang w:val="pt-BR"/>
        </w:rPr>
        <w:t xml:space="preserve"> DE UMA ORGANIZAÇÃO</w:t>
      </w:r>
    </w:p>
    <w:p w:rsidR="00C14315" w:rsidRPr="000405DD" w:rsidRDefault="00C14315" w:rsidP="00C14315">
      <w:pPr>
        <w:spacing w:after="120" w:line="360" w:lineRule="auto"/>
        <w:rPr>
          <w:b/>
          <w:lang w:val="pt-BR"/>
        </w:rPr>
      </w:pPr>
    </w:p>
    <w:p w:rsidR="00B4252B" w:rsidRPr="000405DD" w:rsidRDefault="00334389" w:rsidP="0088582E">
      <w:pPr>
        <w:jc w:val="right"/>
        <w:rPr>
          <w:rFonts w:ascii="Arial" w:hAnsi="Arial" w:cs="Arial"/>
          <w:sz w:val="24"/>
          <w:szCs w:val="24"/>
          <w:lang w:val="pt-BR"/>
        </w:rPr>
      </w:pPr>
      <w:proofErr w:type="spellStart"/>
      <w:r w:rsidRPr="000405DD">
        <w:rPr>
          <w:rFonts w:ascii="Arial" w:hAnsi="Arial" w:cs="Arial"/>
          <w:sz w:val="24"/>
          <w:szCs w:val="24"/>
          <w:lang w:val="pt-BR"/>
        </w:rPr>
        <w:t>Vaneide</w:t>
      </w:r>
      <w:proofErr w:type="spellEnd"/>
      <w:r w:rsidRPr="000405DD">
        <w:rPr>
          <w:rFonts w:ascii="Arial" w:hAnsi="Arial" w:cs="Arial"/>
          <w:sz w:val="24"/>
          <w:szCs w:val="24"/>
          <w:lang w:val="pt-BR"/>
        </w:rPr>
        <w:t xml:space="preserve"> Conceição dos </w:t>
      </w:r>
      <w:proofErr w:type="gramStart"/>
      <w:r w:rsidRPr="000405DD">
        <w:rPr>
          <w:rFonts w:ascii="Arial" w:hAnsi="Arial" w:cs="Arial"/>
          <w:sz w:val="24"/>
          <w:szCs w:val="24"/>
          <w:lang w:val="pt-BR"/>
        </w:rPr>
        <w:t>Santos Silva</w:t>
      </w:r>
      <w:proofErr w:type="gramEnd"/>
      <w:r w:rsidR="00B4252B" w:rsidRPr="000405DD">
        <w:rPr>
          <w:rStyle w:val="Refdenotaderodap"/>
          <w:rFonts w:ascii="Arial" w:hAnsi="Arial" w:cs="Arial"/>
          <w:sz w:val="24"/>
          <w:szCs w:val="24"/>
        </w:rPr>
        <w:footnoteReference w:id="1"/>
      </w:r>
      <w:r w:rsidR="00B4252B" w:rsidRPr="000405DD">
        <w:rPr>
          <w:rFonts w:ascii="Arial" w:hAnsi="Arial" w:cs="Arial"/>
          <w:sz w:val="24"/>
          <w:szCs w:val="24"/>
          <w:lang w:val="pt-BR"/>
        </w:rPr>
        <w:t xml:space="preserve"> </w:t>
      </w:r>
    </w:p>
    <w:p w:rsidR="00B4252B" w:rsidRPr="000405DD" w:rsidRDefault="00C0766E" w:rsidP="0088582E">
      <w:pPr>
        <w:jc w:val="right"/>
        <w:rPr>
          <w:rFonts w:ascii="Arial" w:hAnsi="Arial" w:cs="Arial"/>
          <w:sz w:val="24"/>
          <w:szCs w:val="24"/>
          <w:lang w:val="pt-BR"/>
        </w:rPr>
      </w:pPr>
      <w:r w:rsidRPr="000405DD">
        <w:rPr>
          <w:rFonts w:ascii="Arial" w:hAnsi="Arial" w:cs="Arial"/>
          <w:sz w:val="24"/>
          <w:szCs w:val="24"/>
          <w:lang w:val="pt-BR"/>
        </w:rPr>
        <w:t>Saulo Henrique Alves dos Santos</w:t>
      </w:r>
      <w:r w:rsidR="00B4252B" w:rsidRPr="000405DD">
        <w:rPr>
          <w:rStyle w:val="Refdenotaderodap"/>
          <w:rFonts w:ascii="Arial" w:hAnsi="Arial" w:cs="Arial"/>
          <w:sz w:val="24"/>
          <w:szCs w:val="24"/>
        </w:rPr>
        <w:footnoteReference w:id="2"/>
      </w:r>
    </w:p>
    <w:p w:rsidR="00B20E0B" w:rsidRDefault="00B4252B" w:rsidP="00B20E0B">
      <w:pPr>
        <w:pStyle w:val="NormalWeb"/>
        <w:jc w:val="both"/>
      </w:pPr>
      <w:r w:rsidRPr="007D4387">
        <w:rPr>
          <w:rFonts w:ascii="Arial" w:hAnsi="Arial" w:cs="Arial"/>
          <w:b/>
        </w:rPr>
        <w:t>Resumo</w:t>
      </w:r>
      <w:r w:rsidR="00C14315">
        <w:rPr>
          <w:rFonts w:ascii="Arial" w:hAnsi="Arial" w:cs="Arial"/>
          <w:b/>
        </w:rPr>
        <w:t>:</w:t>
      </w:r>
      <w:r w:rsidR="00E53F8F">
        <w:rPr>
          <w:rFonts w:ascii="Arial" w:hAnsi="Arial" w:cs="Arial"/>
          <w:b/>
        </w:rPr>
        <w:t xml:space="preserve"> </w:t>
      </w:r>
      <w:r w:rsidR="00B20E0B">
        <w:rPr>
          <w:rFonts w:ascii="Arial" w:hAnsi="Arial" w:cs="Arial"/>
        </w:rPr>
        <w:t xml:space="preserve">Este projeto tem como </w:t>
      </w:r>
      <w:r w:rsidR="00B20E0B" w:rsidRPr="004E3AED">
        <w:rPr>
          <w:rFonts w:ascii="Arial" w:hAnsi="Arial" w:cs="Arial"/>
        </w:rPr>
        <w:t xml:space="preserve">objetivo identificar os principais </w:t>
      </w:r>
      <w:r w:rsidR="00B20E0B">
        <w:rPr>
          <w:rFonts w:ascii="Arial" w:hAnsi="Arial" w:cs="Arial"/>
        </w:rPr>
        <w:t>problemas que afetam o</w:t>
      </w:r>
      <w:r w:rsidR="00B20E0B" w:rsidRPr="004E3AED">
        <w:rPr>
          <w:rFonts w:ascii="Arial" w:hAnsi="Arial" w:cs="Arial"/>
        </w:rPr>
        <w:t xml:space="preserve"> Departamento de Compras e fortalecer o aspecto estratégico usados para melhorar as negociações e </w:t>
      </w:r>
      <w:proofErr w:type="gramStart"/>
      <w:r w:rsidR="00B20E0B" w:rsidRPr="004E3AED">
        <w:rPr>
          <w:rFonts w:ascii="Arial" w:hAnsi="Arial" w:cs="Arial"/>
        </w:rPr>
        <w:t>otimizar</w:t>
      </w:r>
      <w:proofErr w:type="gramEnd"/>
      <w:r w:rsidR="00B20E0B" w:rsidRPr="004E3AED">
        <w:rPr>
          <w:rFonts w:ascii="Arial" w:hAnsi="Arial" w:cs="Arial"/>
        </w:rPr>
        <w:t xml:space="preserve"> resultados.</w:t>
      </w:r>
      <w:r w:rsidR="00B20E0B">
        <w:rPr>
          <w:rFonts w:ascii="Arial" w:hAnsi="Arial" w:cs="Arial"/>
        </w:rPr>
        <w:t xml:space="preserve"> Buscou compreender que esse Departamento é uma engrenagem essencial numa</w:t>
      </w:r>
      <w:r w:rsidR="00B20E0B" w:rsidRPr="00F2748A">
        <w:rPr>
          <w:rFonts w:ascii="Arial" w:hAnsi="Arial" w:cs="Arial"/>
        </w:rPr>
        <w:t xml:space="preserve"> organização, sendo responsável por todo o seu funcionamento, de forma a evitar ocorrência de deficiências, mantendo assim clientes satisfeitos. A função compras é conseguir tudo ao mesmo tempo: qualidade, quantidade, prazo de</w:t>
      </w:r>
      <w:r w:rsidR="00B20E0B">
        <w:rPr>
          <w:rFonts w:ascii="Arial" w:hAnsi="Arial" w:cs="Arial"/>
        </w:rPr>
        <w:t xml:space="preserve"> entrega e preço, para que a organização se mantenha financeiramente sustentável e possa continuar produtiva, atendendo às demandas do mercado. Utilizando obras de Viana (2002) e </w:t>
      </w:r>
      <w:proofErr w:type="spellStart"/>
      <w:r w:rsidR="00B20E0B">
        <w:rPr>
          <w:rFonts w:ascii="Arial" w:hAnsi="Arial" w:cs="Arial"/>
        </w:rPr>
        <w:t>Morana</w:t>
      </w:r>
      <w:proofErr w:type="spellEnd"/>
      <w:r w:rsidR="00B20E0B">
        <w:rPr>
          <w:rFonts w:ascii="Arial" w:hAnsi="Arial" w:cs="Arial"/>
        </w:rPr>
        <w:t xml:space="preserve"> (2008) bem como, pesquisa de campo, cujos instrumentos de coleta de dados foram </w:t>
      </w:r>
      <w:proofErr w:type="gramStart"/>
      <w:r w:rsidR="00B20E0B">
        <w:rPr>
          <w:rFonts w:ascii="Arial" w:hAnsi="Arial" w:cs="Arial"/>
        </w:rPr>
        <w:t>a</w:t>
      </w:r>
      <w:proofErr w:type="gramEnd"/>
      <w:r w:rsidR="00B20E0B">
        <w:rPr>
          <w:rFonts w:ascii="Arial" w:hAnsi="Arial" w:cs="Arial"/>
        </w:rPr>
        <w:t xml:space="preserve"> observação </w:t>
      </w:r>
      <w:r w:rsidR="00B20E0B">
        <w:rPr>
          <w:rFonts w:ascii="Arial" w:hAnsi="Arial" w:cs="Arial"/>
          <w:i/>
          <w:iCs/>
        </w:rPr>
        <w:t xml:space="preserve">in loco, </w:t>
      </w:r>
      <w:r w:rsidR="00B20E0B">
        <w:rPr>
          <w:rFonts w:ascii="Arial" w:hAnsi="Arial" w:cs="Arial"/>
        </w:rPr>
        <w:t>análise de documentos e entrevistas</w:t>
      </w:r>
      <w:r w:rsidR="00B20E0B" w:rsidRPr="00F2748A">
        <w:rPr>
          <w:rFonts w:ascii="Arial" w:hAnsi="Arial" w:cs="Arial"/>
        </w:rPr>
        <w:t xml:space="preserve">. </w:t>
      </w:r>
      <w:r w:rsidR="00B20E0B">
        <w:rPr>
          <w:rFonts w:ascii="Arial" w:hAnsi="Arial" w:cs="Arial"/>
        </w:rPr>
        <w:t xml:space="preserve">Sendo responsável por 60% dos gastos da organização, a finalidade de compras deve estar alinhada às estratégias da empresa como um todo, visando suprir a organização com os insumos adequados às particularidades da organização, atendendo as demandas do mercado. O papel do comprador passou também a ser essencial, sendo esse profissional hoje visto como um analista de compras. As novas práticas adotadas no departamento de compras passam a ser responsáveis por melhorias na administração de estoques, promovendo a redução e disponibilidade dos produtos no momento certo. Como consequência dessa evolução, as empresas têm cada vez mais oportunidades de alcance de suas metas e objetivos e por isso, merece um olhar estratégico por parte de seus gestores e das empresas que desejam se </w:t>
      </w:r>
      <w:proofErr w:type="gramStart"/>
      <w:r w:rsidR="00B20E0B">
        <w:rPr>
          <w:rFonts w:ascii="Arial" w:hAnsi="Arial" w:cs="Arial"/>
        </w:rPr>
        <w:t>manter</w:t>
      </w:r>
      <w:proofErr w:type="gramEnd"/>
      <w:r w:rsidR="00B20E0B">
        <w:rPr>
          <w:rFonts w:ascii="Arial" w:hAnsi="Arial" w:cs="Arial"/>
        </w:rPr>
        <w:t xml:space="preserve"> competitivas no mercado. Um planejamento eficaz, através de fluxogramas é possível mapear processos, analisar falhas existentes, criar ações eficazes, visando solucionar problema. A eficaz administração da gestão de compras deverá ser responsável pelo aumento da produtividade e qualidade dos produtos e serviços, além de aumentar também a lucratividade, promovendo a satisfação dos clientes</w:t>
      </w:r>
      <w:r w:rsidR="00B20E0B">
        <w:rPr>
          <w:rFonts w:ascii="Arial" w:hAnsi="Arial" w:cs="Arial"/>
          <w:sz w:val="23"/>
          <w:szCs w:val="23"/>
        </w:rPr>
        <w:t>.</w:t>
      </w:r>
    </w:p>
    <w:p w:rsidR="00390135" w:rsidRPr="001F0E14" w:rsidRDefault="00B20E0B" w:rsidP="00B20E0B">
      <w:pPr>
        <w:pStyle w:val="NormalWe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Palavras-chaves: Compras, </w:t>
      </w:r>
      <w:r>
        <w:rPr>
          <w:rFonts w:ascii="Arial" w:hAnsi="Arial" w:cs="Arial"/>
        </w:rPr>
        <w:t>preço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qualidade</w:t>
      </w:r>
      <w:r>
        <w:rPr>
          <w:rFonts w:ascii="Arial" w:hAnsi="Arial" w:cs="Arial"/>
        </w:rPr>
        <w:t>.</w:t>
      </w:r>
      <w:bookmarkStart w:id="0" w:name="_GoBack"/>
      <w:bookmarkEnd w:id="0"/>
    </w:p>
    <w:sectPr w:rsidR="00390135" w:rsidRPr="001F0E14" w:rsidSect="009C352A">
      <w:headerReference w:type="default" r:id="rId9"/>
      <w:pgSz w:w="11910" w:h="16840"/>
      <w:pgMar w:top="1180" w:right="1020" w:bottom="2269" w:left="1580" w:header="142" w:footer="247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477" w:rsidRDefault="002C4477">
      <w:r>
        <w:separator/>
      </w:r>
    </w:p>
  </w:endnote>
  <w:endnote w:type="continuationSeparator" w:id="0">
    <w:p w:rsidR="002C4477" w:rsidRDefault="002C4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AAAA+TimesNewRomanPS-BoldMT">
    <w:altName w:val="MS Mincho"/>
    <w:charset w:val="8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477" w:rsidRDefault="002C4477">
      <w:r>
        <w:separator/>
      </w:r>
    </w:p>
  </w:footnote>
  <w:footnote w:type="continuationSeparator" w:id="0">
    <w:p w:rsidR="002C4477" w:rsidRDefault="002C4477">
      <w:r>
        <w:continuationSeparator/>
      </w:r>
    </w:p>
  </w:footnote>
  <w:footnote w:id="1">
    <w:p w:rsidR="00B4252B" w:rsidRPr="006D02E8" w:rsidRDefault="00B4252B" w:rsidP="0088582E">
      <w:pPr>
        <w:pStyle w:val="Textodenotaderodap"/>
        <w:tabs>
          <w:tab w:val="left" w:pos="142"/>
        </w:tabs>
        <w:ind w:left="142" w:hanging="142"/>
        <w:jc w:val="both"/>
      </w:pPr>
      <w:r w:rsidRPr="006D02E8">
        <w:rPr>
          <w:rStyle w:val="Refdenotaderodap"/>
        </w:rPr>
        <w:footnoteRef/>
      </w:r>
      <w:r w:rsidRPr="006D02E8">
        <w:t xml:space="preserve"> </w:t>
      </w:r>
      <w:r w:rsidRPr="006D02E8">
        <w:tab/>
        <w:t xml:space="preserve">Acadêmica no </w:t>
      </w:r>
      <w:r w:rsidR="00C14315" w:rsidRPr="006D02E8">
        <w:t>6</w:t>
      </w:r>
      <w:r w:rsidRPr="006D02E8">
        <w:t xml:space="preserve">º período do Curso de </w:t>
      </w:r>
      <w:r w:rsidR="00053E83" w:rsidRPr="006D02E8">
        <w:t>bacharelado e</w:t>
      </w:r>
      <w:r w:rsidRPr="006D02E8">
        <w:t xml:space="preserve">m </w:t>
      </w:r>
      <w:r w:rsidR="00053E83" w:rsidRPr="006D02E8">
        <w:t>Administração</w:t>
      </w:r>
      <w:r w:rsidRPr="006D02E8">
        <w:t xml:space="preserve"> na UEG – </w:t>
      </w:r>
      <w:r w:rsidR="00C0766E" w:rsidRPr="006D02E8">
        <w:t>Campus</w:t>
      </w:r>
      <w:r w:rsidRPr="006D02E8">
        <w:t xml:space="preserve"> Goianésia, </w:t>
      </w:r>
      <w:r w:rsidR="006D02E8" w:rsidRPr="006D02E8">
        <w:t>vaneidesantos@gmail.com.</w:t>
      </w:r>
    </w:p>
  </w:footnote>
  <w:footnote w:id="2">
    <w:p w:rsidR="00B4252B" w:rsidRPr="006D02E8" w:rsidRDefault="00B4252B" w:rsidP="0088582E">
      <w:pPr>
        <w:pStyle w:val="Textodenotaderodap"/>
      </w:pPr>
      <w:r w:rsidRPr="006D02E8">
        <w:rPr>
          <w:rStyle w:val="Refdenotaderodap"/>
        </w:rPr>
        <w:footnoteRef/>
      </w:r>
      <w:r w:rsidRPr="006D02E8">
        <w:t xml:space="preserve"> Professor orientador</w:t>
      </w:r>
      <w:r w:rsidR="00C14315" w:rsidRPr="006D02E8">
        <w:t xml:space="preserve"> do estágio supervisionado do curso de administração</w:t>
      </w:r>
      <w:r w:rsidR="00C0766E" w:rsidRPr="006D02E8">
        <w:t xml:space="preserve"> da UEG – Campus Goianésia</w:t>
      </w:r>
      <w:r w:rsidRPr="006D02E8">
        <w:t xml:space="preserve">, </w:t>
      </w:r>
      <w:r w:rsidR="00C14315" w:rsidRPr="006D02E8">
        <w:t>mestr</w:t>
      </w:r>
      <w:r w:rsidR="00C0766E" w:rsidRPr="006D02E8">
        <w:t>e</w:t>
      </w:r>
      <w:r w:rsidR="00C14315" w:rsidRPr="006D02E8">
        <w:t xml:space="preserve"> em</w:t>
      </w:r>
      <w:r w:rsidR="00C0766E" w:rsidRPr="006D02E8">
        <w:t xml:space="preserve"> administração profissional</w:t>
      </w:r>
      <w:r w:rsidR="00C14315" w:rsidRPr="006D02E8">
        <w:t xml:space="preserve">, </w:t>
      </w:r>
      <w:r w:rsidR="006D02E8" w:rsidRPr="006D02E8">
        <w:t>saulo.santos@jallesmachado.com.</w:t>
      </w:r>
    </w:p>
    <w:p w:rsidR="009C352A" w:rsidRPr="006D02E8" w:rsidRDefault="009C352A" w:rsidP="0088582E">
      <w:pPr>
        <w:pStyle w:val="Textodenotaderodap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952" w:rsidRPr="00390135" w:rsidRDefault="009C352A" w:rsidP="009C352A">
    <w:pPr>
      <w:pStyle w:val="Cabealho"/>
      <w:jc w:val="center"/>
    </w:pPr>
    <w:r>
      <w:rPr>
        <w:noProof/>
        <w:sz w:val="2"/>
        <w:lang w:val="pt-BR" w:eastAsia="pt-BR" w:bidi="ar-SA"/>
      </w:rPr>
      <w:drawing>
        <wp:inline distT="0" distB="0" distL="0" distR="0" wp14:anchorId="398804AC" wp14:editId="322807C6">
          <wp:extent cx="3379869" cy="1285875"/>
          <wp:effectExtent l="0" t="0" r="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85590bf-6ca4-45ae-8088-3be3d01d6686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06979" cy="13342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91804"/>
    <w:multiLevelType w:val="hybridMultilevel"/>
    <w:tmpl w:val="277AC4FC"/>
    <w:lvl w:ilvl="0" w:tplc="8B4C8788">
      <w:numFmt w:val="bullet"/>
      <w:lvlText w:val="-"/>
      <w:lvlJc w:val="left"/>
      <w:pPr>
        <w:ind w:left="119" w:hanging="13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en-US"/>
      </w:rPr>
    </w:lvl>
    <w:lvl w:ilvl="1" w:tplc="14BCE3BE">
      <w:numFmt w:val="bullet"/>
      <w:lvlText w:val="•"/>
      <w:lvlJc w:val="left"/>
      <w:pPr>
        <w:ind w:left="1038" w:hanging="135"/>
      </w:pPr>
      <w:rPr>
        <w:rFonts w:hint="default"/>
        <w:lang w:val="en-US" w:eastAsia="en-US" w:bidi="en-US"/>
      </w:rPr>
    </w:lvl>
    <w:lvl w:ilvl="2" w:tplc="79007688">
      <w:numFmt w:val="bullet"/>
      <w:lvlText w:val="•"/>
      <w:lvlJc w:val="left"/>
      <w:pPr>
        <w:ind w:left="1956" w:hanging="135"/>
      </w:pPr>
      <w:rPr>
        <w:rFonts w:hint="default"/>
        <w:lang w:val="en-US" w:eastAsia="en-US" w:bidi="en-US"/>
      </w:rPr>
    </w:lvl>
    <w:lvl w:ilvl="3" w:tplc="BD0E4654">
      <w:numFmt w:val="bullet"/>
      <w:lvlText w:val="•"/>
      <w:lvlJc w:val="left"/>
      <w:pPr>
        <w:ind w:left="2875" w:hanging="135"/>
      </w:pPr>
      <w:rPr>
        <w:rFonts w:hint="default"/>
        <w:lang w:val="en-US" w:eastAsia="en-US" w:bidi="en-US"/>
      </w:rPr>
    </w:lvl>
    <w:lvl w:ilvl="4" w:tplc="52C6F22A">
      <w:numFmt w:val="bullet"/>
      <w:lvlText w:val="•"/>
      <w:lvlJc w:val="left"/>
      <w:pPr>
        <w:ind w:left="3793" w:hanging="135"/>
      </w:pPr>
      <w:rPr>
        <w:rFonts w:hint="default"/>
        <w:lang w:val="en-US" w:eastAsia="en-US" w:bidi="en-US"/>
      </w:rPr>
    </w:lvl>
    <w:lvl w:ilvl="5" w:tplc="C23E65E6">
      <w:numFmt w:val="bullet"/>
      <w:lvlText w:val="•"/>
      <w:lvlJc w:val="left"/>
      <w:pPr>
        <w:ind w:left="4712" w:hanging="135"/>
      </w:pPr>
      <w:rPr>
        <w:rFonts w:hint="default"/>
        <w:lang w:val="en-US" w:eastAsia="en-US" w:bidi="en-US"/>
      </w:rPr>
    </w:lvl>
    <w:lvl w:ilvl="6" w:tplc="ADBA36F8">
      <w:numFmt w:val="bullet"/>
      <w:lvlText w:val="•"/>
      <w:lvlJc w:val="left"/>
      <w:pPr>
        <w:ind w:left="5630" w:hanging="135"/>
      </w:pPr>
      <w:rPr>
        <w:rFonts w:hint="default"/>
        <w:lang w:val="en-US" w:eastAsia="en-US" w:bidi="en-US"/>
      </w:rPr>
    </w:lvl>
    <w:lvl w:ilvl="7" w:tplc="2960B9E0">
      <w:numFmt w:val="bullet"/>
      <w:lvlText w:val="•"/>
      <w:lvlJc w:val="left"/>
      <w:pPr>
        <w:ind w:left="6548" w:hanging="135"/>
      </w:pPr>
      <w:rPr>
        <w:rFonts w:hint="default"/>
        <w:lang w:val="en-US" w:eastAsia="en-US" w:bidi="en-US"/>
      </w:rPr>
    </w:lvl>
    <w:lvl w:ilvl="8" w:tplc="3AF29F4E">
      <w:numFmt w:val="bullet"/>
      <w:lvlText w:val="•"/>
      <w:lvlJc w:val="left"/>
      <w:pPr>
        <w:ind w:left="7467" w:hanging="135"/>
      </w:pPr>
      <w:rPr>
        <w:rFonts w:hint="default"/>
        <w:lang w:val="en-US" w:eastAsia="en-US" w:bidi="en-US"/>
      </w:rPr>
    </w:lvl>
  </w:abstractNum>
  <w:abstractNum w:abstractNumId="1">
    <w:nsid w:val="23D85547"/>
    <w:multiLevelType w:val="hybridMultilevel"/>
    <w:tmpl w:val="A3267F86"/>
    <w:lvl w:ilvl="0" w:tplc="B434A99E">
      <w:numFmt w:val="bullet"/>
      <w:lvlText w:val=""/>
      <w:lvlJc w:val="left"/>
      <w:pPr>
        <w:ind w:left="84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8794BF7C">
      <w:numFmt w:val="bullet"/>
      <w:lvlText w:val="•"/>
      <w:lvlJc w:val="left"/>
      <w:pPr>
        <w:ind w:left="1686" w:hanging="360"/>
      </w:pPr>
      <w:rPr>
        <w:rFonts w:hint="default"/>
        <w:lang w:val="en-US" w:eastAsia="en-US" w:bidi="en-US"/>
      </w:rPr>
    </w:lvl>
    <w:lvl w:ilvl="2" w:tplc="B37C10E0">
      <w:numFmt w:val="bullet"/>
      <w:lvlText w:val="•"/>
      <w:lvlJc w:val="left"/>
      <w:pPr>
        <w:ind w:left="2532" w:hanging="360"/>
      </w:pPr>
      <w:rPr>
        <w:rFonts w:hint="default"/>
        <w:lang w:val="en-US" w:eastAsia="en-US" w:bidi="en-US"/>
      </w:rPr>
    </w:lvl>
    <w:lvl w:ilvl="3" w:tplc="E550CB60">
      <w:numFmt w:val="bullet"/>
      <w:lvlText w:val="•"/>
      <w:lvlJc w:val="left"/>
      <w:pPr>
        <w:ind w:left="3379" w:hanging="360"/>
      </w:pPr>
      <w:rPr>
        <w:rFonts w:hint="default"/>
        <w:lang w:val="en-US" w:eastAsia="en-US" w:bidi="en-US"/>
      </w:rPr>
    </w:lvl>
    <w:lvl w:ilvl="4" w:tplc="BD9815CA">
      <w:numFmt w:val="bullet"/>
      <w:lvlText w:val="•"/>
      <w:lvlJc w:val="left"/>
      <w:pPr>
        <w:ind w:left="4225" w:hanging="360"/>
      </w:pPr>
      <w:rPr>
        <w:rFonts w:hint="default"/>
        <w:lang w:val="en-US" w:eastAsia="en-US" w:bidi="en-US"/>
      </w:rPr>
    </w:lvl>
    <w:lvl w:ilvl="5" w:tplc="5C7A3AC0">
      <w:numFmt w:val="bullet"/>
      <w:lvlText w:val="•"/>
      <w:lvlJc w:val="left"/>
      <w:pPr>
        <w:ind w:left="5072" w:hanging="360"/>
      </w:pPr>
      <w:rPr>
        <w:rFonts w:hint="default"/>
        <w:lang w:val="en-US" w:eastAsia="en-US" w:bidi="en-US"/>
      </w:rPr>
    </w:lvl>
    <w:lvl w:ilvl="6" w:tplc="41E0A844">
      <w:numFmt w:val="bullet"/>
      <w:lvlText w:val="•"/>
      <w:lvlJc w:val="left"/>
      <w:pPr>
        <w:ind w:left="5918" w:hanging="360"/>
      </w:pPr>
      <w:rPr>
        <w:rFonts w:hint="default"/>
        <w:lang w:val="en-US" w:eastAsia="en-US" w:bidi="en-US"/>
      </w:rPr>
    </w:lvl>
    <w:lvl w:ilvl="7" w:tplc="B68821E6">
      <w:numFmt w:val="bullet"/>
      <w:lvlText w:val="•"/>
      <w:lvlJc w:val="left"/>
      <w:pPr>
        <w:ind w:left="6764" w:hanging="360"/>
      </w:pPr>
      <w:rPr>
        <w:rFonts w:hint="default"/>
        <w:lang w:val="en-US" w:eastAsia="en-US" w:bidi="en-US"/>
      </w:rPr>
    </w:lvl>
    <w:lvl w:ilvl="8" w:tplc="E8E8AC20">
      <w:numFmt w:val="bullet"/>
      <w:lvlText w:val="•"/>
      <w:lvlJc w:val="left"/>
      <w:pPr>
        <w:ind w:left="7611" w:hanging="360"/>
      </w:pPr>
      <w:rPr>
        <w:rFonts w:hint="default"/>
        <w:lang w:val="en-US" w:eastAsia="en-US" w:bidi="en-US"/>
      </w:rPr>
    </w:lvl>
  </w:abstractNum>
  <w:abstractNum w:abstractNumId="2">
    <w:nsid w:val="6A910C02"/>
    <w:multiLevelType w:val="hybridMultilevel"/>
    <w:tmpl w:val="A928E728"/>
    <w:lvl w:ilvl="0" w:tplc="88325C40">
      <w:start w:val="1"/>
      <w:numFmt w:val="decimal"/>
      <w:lvlText w:val="%1."/>
      <w:lvlJc w:val="left"/>
      <w:pPr>
        <w:ind w:left="119" w:hanging="2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en-US"/>
      </w:rPr>
    </w:lvl>
    <w:lvl w:ilvl="1" w:tplc="9598624C">
      <w:numFmt w:val="bullet"/>
      <w:lvlText w:val="•"/>
      <w:lvlJc w:val="left"/>
      <w:pPr>
        <w:ind w:left="1038" w:hanging="254"/>
      </w:pPr>
      <w:rPr>
        <w:rFonts w:hint="default"/>
        <w:lang w:val="en-US" w:eastAsia="en-US" w:bidi="en-US"/>
      </w:rPr>
    </w:lvl>
    <w:lvl w:ilvl="2" w:tplc="8A8C8E58">
      <w:numFmt w:val="bullet"/>
      <w:lvlText w:val="•"/>
      <w:lvlJc w:val="left"/>
      <w:pPr>
        <w:ind w:left="1956" w:hanging="254"/>
      </w:pPr>
      <w:rPr>
        <w:rFonts w:hint="default"/>
        <w:lang w:val="en-US" w:eastAsia="en-US" w:bidi="en-US"/>
      </w:rPr>
    </w:lvl>
    <w:lvl w:ilvl="3" w:tplc="6C624B94">
      <w:numFmt w:val="bullet"/>
      <w:lvlText w:val="•"/>
      <w:lvlJc w:val="left"/>
      <w:pPr>
        <w:ind w:left="2875" w:hanging="254"/>
      </w:pPr>
      <w:rPr>
        <w:rFonts w:hint="default"/>
        <w:lang w:val="en-US" w:eastAsia="en-US" w:bidi="en-US"/>
      </w:rPr>
    </w:lvl>
    <w:lvl w:ilvl="4" w:tplc="FA182C1C">
      <w:numFmt w:val="bullet"/>
      <w:lvlText w:val="•"/>
      <w:lvlJc w:val="left"/>
      <w:pPr>
        <w:ind w:left="3793" w:hanging="254"/>
      </w:pPr>
      <w:rPr>
        <w:rFonts w:hint="default"/>
        <w:lang w:val="en-US" w:eastAsia="en-US" w:bidi="en-US"/>
      </w:rPr>
    </w:lvl>
    <w:lvl w:ilvl="5" w:tplc="A6C21118">
      <w:numFmt w:val="bullet"/>
      <w:lvlText w:val="•"/>
      <w:lvlJc w:val="left"/>
      <w:pPr>
        <w:ind w:left="4712" w:hanging="254"/>
      </w:pPr>
      <w:rPr>
        <w:rFonts w:hint="default"/>
        <w:lang w:val="en-US" w:eastAsia="en-US" w:bidi="en-US"/>
      </w:rPr>
    </w:lvl>
    <w:lvl w:ilvl="6" w:tplc="197CF43E">
      <w:numFmt w:val="bullet"/>
      <w:lvlText w:val="•"/>
      <w:lvlJc w:val="left"/>
      <w:pPr>
        <w:ind w:left="5630" w:hanging="254"/>
      </w:pPr>
      <w:rPr>
        <w:rFonts w:hint="default"/>
        <w:lang w:val="en-US" w:eastAsia="en-US" w:bidi="en-US"/>
      </w:rPr>
    </w:lvl>
    <w:lvl w:ilvl="7" w:tplc="75AEFC84">
      <w:numFmt w:val="bullet"/>
      <w:lvlText w:val="•"/>
      <w:lvlJc w:val="left"/>
      <w:pPr>
        <w:ind w:left="6548" w:hanging="254"/>
      </w:pPr>
      <w:rPr>
        <w:rFonts w:hint="default"/>
        <w:lang w:val="en-US" w:eastAsia="en-US" w:bidi="en-US"/>
      </w:rPr>
    </w:lvl>
    <w:lvl w:ilvl="8" w:tplc="FF9A5E04">
      <w:numFmt w:val="bullet"/>
      <w:lvlText w:val="•"/>
      <w:lvlJc w:val="left"/>
      <w:pPr>
        <w:ind w:left="7467" w:hanging="254"/>
      </w:pPr>
      <w:rPr>
        <w:rFonts w:hint="default"/>
        <w:lang w:val="en-US" w:eastAsia="en-US" w:bidi="en-US"/>
      </w:rPr>
    </w:lvl>
  </w:abstractNum>
  <w:abstractNum w:abstractNumId="3">
    <w:nsid w:val="6EF040F1"/>
    <w:multiLevelType w:val="hybridMultilevel"/>
    <w:tmpl w:val="29C4C0AE"/>
    <w:lvl w:ilvl="0" w:tplc="5BAC4E46">
      <w:start w:val="3"/>
      <w:numFmt w:val="lowerLetter"/>
      <w:lvlText w:val="%1)"/>
      <w:lvlJc w:val="left"/>
      <w:pPr>
        <w:ind w:left="368" w:hanging="25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en-US"/>
      </w:rPr>
    </w:lvl>
    <w:lvl w:ilvl="1" w:tplc="3CEEF82A">
      <w:numFmt w:val="bullet"/>
      <w:lvlText w:val="•"/>
      <w:lvlJc w:val="left"/>
      <w:pPr>
        <w:ind w:left="1254" w:hanging="250"/>
      </w:pPr>
      <w:rPr>
        <w:rFonts w:hint="default"/>
        <w:lang w:val="en-US" w:eastAsia="en-US" w:bidi="en-US"/>
      </w:rPr>
    </w:lvl>
    <w:lvl w:ilvl="2" w:tplc="00144648">
      <w:numFmt w:val="bullet"/>
      <w:lvlText w:val="•"/>
      <w:lvlJc w:val="left"/>
      <w:pPr>
        <w:ind w:left="2148" w:hanging="250"/>
      </w:pPr>
      <w:rPr>
        <w:rFonts w:hint="default"/>
        <w:lang w:val="en-US" w:eastAsia="en-US" w:bidi="en-US"/>
      </w:rPr>
    </w:lvl>
    <w:lvl w:ilvl="3" w:tplc="88D02874">
      <w:numFmt w:val="bullet"/>
      <w:lvlText w:val="•"/>
      <w:lvlJc w:val="left"/>
      <w:pPr>
        <w:ind w:left="3043" w:hanging="250"/>
      </w:pPr>
      <w:rPr>
        <w:rFonts w:hint="default"/>
        <w:lang w:val="en-US" w:eastAsia="en-US" w:bidi="en-US"/>
      </w:rPr>
    </w:lvl>
    <w:lvl w:ilvl="4" w:tplc="46A6E41E">
      <w:numFmt w:val="bullet"/>
      <w:lvlText w:val="•"/>
      <w:lvlJc w:val="left"/>
      <w:pPr>
        <w:ind w:left="3937" w:hanging="250"/>
      </w:pPr>
      <w:rPr>
        <w:rFonts w:hint="default"/>
        <w:lang w:val="en-US" w:eastAsia="en-US" w:bidi="en-US"/>
      </w:rPr>
    </w:lvl>
    <w:lvl w:ilvl="5" w:tplc="DCC04C5C">
      <w:numFmt w:val="bullet"/>
      <w:lvlText w:val="•"/>
      <w:lvlJc w:val="left"/>
      <w:pPr>
        <w:ind w:left="4832" w:hanging="250"/>
      </w:pPr>
      <w:rPr>
        <w:rFonts w:hint="default"/>
        <w:lang w:val="en-US" w:eastAsia="en-US" w:bidi="en-US"/>
      </w:rPr>
    </w:lvl>
    <w:lvl w:ilvl="6" w:tplc="EC9CBB0C">
      <w:numFmt w:val="bullet"/>
      <w:lvlText w:val="•"/>
      <w:lvlJc w:val="left"/>
      <w:pPr>
        <w:ind w:left="5726" w:hanging="250"/>
      </w:pPr>
      <w:rPr>
        <w:rFonts w:hint="default"/>
        <w:lang w:val="en-US" w:eastAsia="en-US" w:bidi="en-US"/>
      </w:rPr>
    </w:lvl>
    <w:lvl w:ilvl="7" w:tplc="4A96AF3C">
      <w:numFmt w:val="bullet"/>
      <w:lvlText w:val="•"/>
      <w:lvlJc w:val="left"/>
      <w:pPr>
        <w:ind w:left="6620" w:hanging="250"/>
      </w:pPr>
      <w:rPr>
        <w:rFonts w:hint="default"/>
        <w:lang w:val="en-US" w:eastAsia="en-US" w:bidi="en-US"/>
      </w:rPr>
    </w:lvl>
    <w:lvl w:ilvl="8" w:tplc="3EE08A16">
      <w:numFmt w:val="bullet"/>
      <w:lvlText w:val="•"/>
      <w:lvlJc w:val="left"/>
      <w:pPr>
        <w:ind w:left="7515" w:hanging="250"/>
      </w:pPr>
      <w:rPr>
        <w:rFonts w:hint="default"/>
        <w:lang w:val="en-US" w:eastAsia="en-US" w:bidi="en-US"/>
      </w:rPr>
    </w:lvl>
  </w:abstractNum>
  <w:abstractNum w:abstractNumId="4">
    <w:nsid w:val="7AE5746E"/>
    <w:multiLevelType w:val="hybridMultilevel"/>
    <w:tmpl w:val="F46A30AA"/>
    <w:lvl w:ilvl="0" w:tplc="74427BC4">
      <w:start w:val="1"/>
      <w:numFmt w:val="decimal"/>
      <w:lvlText w:val="%1."/>
      <w:lvlJc w:val="left"/>
      <w:pPr>
        <w:ind w:left="119" w:hanging="2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en-US"/>
      </w:rPr>
    </w:lvl>
    <w:lvl w:ilvl="1" w:tplc="6E52C904">
      <w:numFmt w:val="bullet"/>
      <w:lvlText w:val="•"/>
      <w:lvlJc w:val="left"/>
      <w:pPr>
        <w:ind w:left="1038" w:hanging="254"/>
      </w:pPr>
      <w:rPr>
        <w:rFonts w:hint="default"/>
        <w:lang w:val="en-US" w:eastAsia="en-US" w:bidi="en-US"/>
      </w:rPr>
    </w:lvl>
    <w:lvl w:ilvl="2" w:tplc="3B5C8838">
      <w:numFmt w:val="bullet"/>
      <w:lvlText w:val="•"/>
      <w:lvlJc w:val="left"/>
      <w:pPr>
        <w:ind w:left="1956" w:hanging="254"/>
      </w:pPr>
      <w:rPr>
        <w:rFonts w:hint="default"/>
        <w:lang w:val="en-US" w:eastAsia="en-US" w:bidi="en-US"/>
      </w:rPr>
    </w:lvl>
    <w:lvl w:ilvl="3" w:tplc="6ECCF7E2">
      <w:numFmt w:val="bullet"/>
      <w:lvlText w:val="•"/>
      <w:lvlJc w:val="left"/>
      <w:pPr>
        <w:ind w:left="2875" w:hanging="254"/>
      </w:pPr>
      <w:rPr>
        <w:rFonts w:hint="default"/>
        <w:lang w:val="en-US" w:eastAsia="en-US" w:bidi="en-US"/>
      </w:rPr>
    </w:lvl>
    <w:lvl w:ilvl="4" w:tplc="1AE0721A">
      <w:numFmt w:val="bullet"/>
      <w:lvlText w:val="•"/>
      <w:lvlJc w:val="left"/>
      <w:pPr>
        <w:ind w:left="3793" w:hanging="254"/>
      </w:pPr>
      <w:rPr>
        <w:rFonts w:hint="default"/>
        <w:lang w:val="en-US" w:eastAsia="en-US" w:bidi="en-US"/>
      </w:rPr>
    </w:lvl>
    <w:lvl w:ilvl="5" w:tplc="B3789DA0">
      <w:numFmt w:val="bullet"/>
      <w:lvlText w:val="•"/>
      <w:lvlJc w:val="left"/>
      <w:pPr>
        <w:ind w:left="4712" w:hanging="254"/>
      </w:pPr>
      <w:rPr>
        <w:rFonts w:hint="default"/>
        <w:lang w:val="en-US" w:eastAsia="en-US" w:bidi="en-US"/>
      </w:rPr>
    </w:lvl>
    <w:lvl w:ilvl="6" w:tplc="9E406992">
      <w:numFmt w:val="bullet"/>
      <w:lvlText w:val="•"/>
      <w:lvlJc w:val="left"/>
      <w:pPr>
        <w:ind w:left="5630" w:hanging="254"/>
      </w:pPr>
      <w:rPr>
        <w:rFonts w:hint="default"/>
        <w:lang w:val="en-US" w:eastAsia="en-US" w:bidi="en-US"/>
      </w:rPr>
    </w:lvl>
    <w:lvl w:ilvl="7" w:tplc="6FBE656E">
      <w:numFmt w:val="bullet"/>
      <w:lvlText w:val="•"/>
      <w:lvlJc w:val="left"/>
      <w:pPr>
        <w:ind w:left="6548" w:hanging="254"/>
      </w:pPr>
      <w:rPr>
        <w:rFonts w:hint="default"/>
        <w:lang w:val="en-US" w:eastAsia="en-US" w:bidi="en-US"/>
      </w:rPr>
    </w:lvl>
    <w:lvl w:ilvl="8" w:tplc="B3FA33BE">
      <w:numFmt w:val="bullet"/>
      <w:lvlText w:val="•"/>
      <w:lvlJc w:val="left"/>
      <w:pPr>
        <w:ind w:left="7467" w:hanging="254"/>
      </w:pPr>
      <w:rPr>
        <w:rFonts w:hint="default"/>
        <w:lang w:val="en-US" w:eastAsia="en-US" w:bidi="en-US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952"/>
    <w:rsid w:val="00012C86"/>
    <w:rsid w:val="00036C3A"/>
    <w:rsid w:val="000405DD"/>
    <w:rsid w:val="00053471"/>
    <w:rsid w:val="00053E83"/>
    <w:rsid w:val="001B4327"/>
    <w:rsid w:val="001F0E14"/>
    <w:rsid w:val="00233D8B"/>
    <w:rsid w:val="00251986"/>
    <w:rsid w:val="00295C2D"/>
    <w:rsid w:val="00296E15"/>
    <w:rsid w:val="002C4477"/>
    <w:rsid w:val="00334389"/>
    <w:rsid w:val="00390135"/>
    <w:rsid w:val="003A0B2F"/>
    <w:rsid w:val="00530428"/>
    <w:rsid w:val="005A1BB5"/>
    <w:rsid w:val="005D0081"/>
    <w:rsid w:val="00631EC7"/>
    <w:rsid w:val="00652B63"/>
    <w:rsid w:val="006B3CD4"/>
    <w:rsid w:val="006B6EC2"/>
    <w:rsid w:val="006D02E8"/>
    <w:rsid w:val="006E5282"/>
    <w:rsid w:val="007A1D28"/>
    <w:rsid w:val="007A3D0E"/>
    <w:rsid w:val="007D4387"/>
    <w:rsid w:val="007F168E"/>
    <w:rsid w:val="00814332"/>
    <w:rsid w:val="008C1714"/>
    <w:rsid w:val="008E5F37"/>
    <w:rsid w:val="00967B5B"/>
    <w:rsid w:val="00990121"/>
    <w:rsid w:val="009C172D"/>
    <w:rsid w:val="009C352A"/>
    <w:rsid w:val="00A03296"/>
    <w:rsid w:val="00AD0DF9"/>
    <w:rsid w:val="00B20E0B"/>
    <w:rsid w:val="00B4252B"/>
    <w:rsid w:val="00B93B7D"/>
    <w:rsid w:val="00BF67BB"/>
    <w:rsid w:val="00C0766E"/>
    <w:rsid w:val="00C14315"/>
    <w:rsid w:val="00C66952"/>
    <w:rsid w:val="00C87258"/>
    <w:rsid w:val="00CA0F80"/>
    <w:rsid w:val="00CD1704"/>
    <w:rsid w:val="00D3063D"/>
    <w:rsid w:val="00D45327"/>
    <w:rsid w:val="00D90C2E"/>
    <w:rsid w:val="00D9372C"/>
    <w:rsid w:val="00E53F8F"/>
    <w:rsid w:val="00E668B1"/>
    <w:rsid w:val="00E86201"/>
    <w:rsid w:val="00EB0C0B"/>
    <w:rsid w:val="00FB0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Ttulo1">
    <w:name w:val="heading 1"/>
    <w:basedOn w:val="Normal"/>
    <w:uiPriority w:val="1"/>
    <w:qFormat/>
    <w:pPr>
      <w:ind w:left="119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19"/>
    </w:pPr>
  </w:style>
  <w:style w:type="paragraph" w:customStyle="1" w:styleId="TableParagraph">
    <w:name w:val="Table Paragraph"/>
    <w:basedOn w:val="Normal"/>
    <w:uiPriority w:val="1"/>
    <w:qFormat/>
  </w:style>
  <w:style w:type="paragraph" w:styleId="SemEspaamento">
    <w:name w:val="No Spacing"/>
    <w:uiPriority w:val="1"/>
    <w:qFormat/>
    <w:rsid w:val="00B4252B"/>
    <w:pPr>
      <w:widowControl/>
      <w:autoSpaceDE/>
      <w:autoSpaceDN/>
    </w:pPr>
    <w:rPr>
      <w:rFonts w:ascii="Calibri" w:eastAsia="Times New Roman" w:hAnsi="Calibri" w:cs="Times New Roman"/>
      <w:lang w:val="pt-BR"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4252B"/>
    <w:pPr>
      <w:widowControl/>
      <w:autoSpaceDE/>
      <w:autoSpaceDN/>
    </w:pPr>
    <w:rPr>
      <w:rFonts w:ascii="Calibri" w:eastAsia="Calibri" w:hAnsi="Calibri"/>
      <w:sz w:val="20"/>
      <w:szCs w:val="20"/>
      <w:lang w:val="pt-BR" w:bidi="ar-SA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4252B"/>
    <w:rPr>
      <w:rFonts w:ascii="Calibri" w:eastAsia="Calibri" w:hAnsi="Calibri" w:cs="Times New Roman"/>
      <w:sz w:val="20"/>
      <w:szCs w:val="20"/>
      <w:lang w:val="pt-BR"/>
    </w:rPr>
  </w:style>
  <w:style w:type="character" w:styleId="Refdenotaderodap">
    <w:name w:val="footnote reference"/>
    <w:uiPriority w:val="99"/>
    <w:semiHidden/>
    <w:unhideWhenUsed/>
    <w:rsid w:val="00B4252B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E668B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668B1"/>
    <w:rPr>
      <w:rFonts w:ascii="Times New Roman" w:eastAsia="Times New Roman" w:hAnsi="Times New Roman" w:cs="Times New Roman"/>
      <w:lang w:bidi="en-US"/>
    </w:rPr>
  </w:style>
  <w:style w:type="paragraph" w:styleId="Rodap">
    <w:name w:val="footer"/>
    <w:basedOn w:val="Normal"/>
    <w:link w:val="RodapChar"/>
    <w:uiPriority w:val="99"/>
    <w:unhideWhenUsed/>
    <w:rsid w:val="00E668B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668B1"/>
    <w:rPr>
      <w:rFonts w:ascii="Times New Roman" w:eastAsia="Times New Roman" w:hAnsi="Times New Roman" w:cs="Times New Roman"/>
      <w:lang w:bidi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668B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668B1"/>
    <w:rPr>
      <w:rFonts w:ascii="Tahoma" w:eastAsia="Times New Roman" w:hAnsi="Tahoma" w:cs="Tahoma"/>
      <w:sz w:val="16"/>
      <w:szCs w:val="16"/>
      <w:lang w:bidi="en-US"/>
    </w:rPr>
  </w:style>
  <w:style w:type="table" w:styleId="Tabelacomgrade">
    <w:name w:val="Table Grid"/>
    <w:basedOn w:val="Tabelanormal"/>
    <w:uiPriority w:val="39"/>
    <w:rsid w:val="007D4387"/>
    <w:pPr>
      <w:widowControl/>
      <w:autoSpaceDE/>
      <w:autoSpaceDN/>
    </w:pPr>
    <w:rPr>
      <w:lang w:val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24kjd">
    <w:name w:val="e24kjd"/>
    <w:basedOn w:val="Fontepargpadro"/>
    <w:rsid w:val="00D45327"/>
  </w:style>
  <w:style w:type="character" w:styleId="Hyperlink">
    <w:name w:val="Hyperlink"/>
    <w:basedOn w:val="Fontepargpadro"/>
    <w:uiPriority w:val="99"/>
    <w:unhideWhenUsed/>
    <w:rsid w:val="006D02E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20E0B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Ttulo1">
    <w:name w:val="heading 1"/>
    <w:basedOn w:val="Normal"/>
    <w:uiPriority w:val="1"/>
    <w:qFormat/>
    <w:pPr>
      <w:ind w:left="119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19"/>
    </w:pPr>
  </w:style>
  <w:style w:type="paragraph" w:customStyle="1" w:styleId="TableParagraph">
    <w:name w:val="Table Paragraph"/>
    <w:basedOn w:val="Normal"/>
    <w:uiPriority w:val="1"/>
    <w:qFormat/>
  </w:style>
  <w:style w:type="paragraph" w:styleId="SemEspaamento">
    <w:name w:val="No Spacing"/>
    <w:uiPriority w:val="1"/>
    <w:qFormat/>
    <w:rsid w:val="00B4252B"/>
    <w:pPr>
      <w:widowControl/>
      <w:autoSpaceDE/>
      <w:autoSpaceDN/>
    </w:pPr>
    <w:rPr>
      <w:rFonts w:ascii="Calibri" w:eastAsia="Times New Roman" w:hAnsi="Calibri" w:cs="Times New Roman"/>
      <w:lang w:val="pt-BR"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4252B"/>
    <w:pPr>
      <w:widowControl/>
      <w:autoSpaceDE/>
      <w:autoSpaceDN/>
    </w:pPr>
    <w:rPr>
      <w:rFonts w:ascii="Calibri" w:eastAsia="Calibri" w:hAnsi="Calibri"/>
      <w:sz w:val="20"/>
      <w:szCs w:val="20"/>
      <w:lang w:val="pt-BR" w:bidi="ar-SA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4252B"/>
    <w:rPr>
      <w:rFonts w:ascii="Calibri" w:eastAsia="Calibri" w:hAnsi="Calibri" w:cs="Times New Roman"/>
      <w:sz w:val="20"/>
      <w:szCs w:val="20"/>
      <w:lang w:val="pt-BR"/>
    </w:rPr>
  </w:style>
  <w:style w:type="character" w:styleId="Refdenotaderodap">
    <w:name w:val="footnote reference"/>
    <w:uiPriority w:val="99"/>
    <w:semiHidden/>
    <w:unhideWhenUsed/>
    <w:rsid w:val="00B4252B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E668B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668B1"/>
    <w:rPr>
      <w:rFonts w:ascii="Times New Roman" w:eastAsia="Times New Roman" w:hAnsi="Times New Roman" w:cs="Times New Roman"/>
      <w:lang w:bidi="en-US"/>
    </w:rPr>
  </w:style>
  <w:style w:type="paragraph" w:styleId="Rodap">
    <w:name w:val="footer"/>
    <w:basedOn w:val="Normal"/>
    <w:link w:val="RodapChar"/>
    <w:uiPriority w:val="99"/>
    <w:unhideWhenUsed/>
    <w:rsid w:val="00E668B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668B1"/>
    <w:rPr>
      <w:rFonts w:ascii="Times New Roman" w:eastAsia="Times New Roman" w:hAnsi="Times New Roman" w:cs="Times New Roman"/>
      <w:lang w:bidi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668B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668B1"/>
    <w:rPr>
      <w:rFonts w:ascii="Tahoma" w:eastAsia="Times New Roman" w:hAnsi="Tahoma" w:cs="Tahoma"/>
      <w:sz w:val="16"/>
      <w:szCs w:val="16"/>
      <w:lang w:bidi="en-US"/>
    </w:rPr>
  </w:style>
  <w:style w:type="table" w:styleId="Tabelacomgrade">
    <w:name w:val="Table Grid"/>
    <w:basedOn w:val="Tabelanormal"/>
    <w:uiPriority w:val="39"/>
    <w:rsid w:val="007D4387"/>
    <w:pPr>
      <w:widowControl/>
      <w:autoSpaceDE/>
      <w:autoSpaceDN/>
    </w:pPr>
    <w:rPr>
      <w:lang w:val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24kjd">
    <w:name w:val="e24kjd"/>
    <w:basedOn w:val="Fontepargpadro"/>
    <w:rsid w:val="00D45327"/>
  </w:style>
  <w:style w:type="character" w:styleId="Hyperlink">
    <w:name w:val="Hyperlink"/>
    <w:basedOn w:val="Fontepargpadro"/>
    <w:uiPriority w:val="99"/>
    <w:unhideWhenUsed/>
    <w:rsid w:val="006D02E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20E0B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3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E3E12-19EA-4FFA-8E5D-AFEA38A9D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UEG</dc:creator>
  <cp:lastModifiedBy>Windows7</cp:lastModifiedBy>
  <cp:revision>2</cp:revision>
  <dcterms:created xsi:type="dcterms:W3CDTF">2019-10-11T14:55:00Z</dcterms:created>
  <dcterms:modified xsi:type="dcterms:W3CDTF">2019-10-11T14:55:00Z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2018-09-10T00:00:00Z</vt:filetime>
  </property>
</Properties>
</file>