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732D7" w14:textId="77777777" w:rsidR="0012462E" w:rsidRPr="004306A6" w:rsidRDefault="00D0394C" w:rsidP="00EA49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D4DE0">
        <w:rPr>
          <w:b/>
          <w:sz w:val="24"/>
          <w:szCs w:val="24"/>
        </w:rPr>
        <w:t>CONHECIMENTO</w:t>
      </w:r>
      <w:r w:rsidR="009D586C" w:rsidRPr="009D586C">
        <w:rPr>
          <w:b/>
          <w:sz w:val="24"/>
          <w:szCs w:val="24"/>
        </w:rPr>
        <w:t xml:space="preserve"> DA POPULAÇÃO EM RELAÇÃO AO PROGRAMA</w:t>
      </w:r>
      <w:r w:rsidR="00EA4985">
        <w:rPr>
          <w:b/>
          <w:sz w:val="24"/>
          <w:szCs w:val="24"/>
        </w:rPr>
        <w:t xml:space="preserve"> DE COLETA SELETIVA NO MUNICÍ</w:t>
      </w:r>
      <w:r w:rsidR="009D586C">
        <w:rPr>
          <w:b/>
          <w:sz w:val="24"/>
          <w:szCs w:val="24"/>
        </w:rPr>
        <w:t>PIO DE PARAGOMINAS-PA</w:t>
      </w:r>
      <w:r w:rsidR="0012462E" w:rsidRPr="004306A6">
        <w:rPr>
          <w:b/>
          <w:sz w:val="24"/>
          <w:szCs w:val="24"/>
        </w:rPr>
        <w:t xml:space="preserve"> </w:t>
      </w:r>
    </w:p>
    <w:p w14:paraId="4EC6173B" w14:textId="77777777" w:rsidR="0012462E" w:rsidRPr="004F6258" w:rsidRDefault="0012462E" w:rsidP="0012462E">
      <w:pPr>
        <w:jc w:val="center"/>
        <w:rPr>
          <w:b/>
          <w:sz w:val="24"/>
          <w:szCs w:val="24"/>
        </w:rPr>
      </w:pPr>
    </w:p>
    <w:p w14:paraId="207603F5" w14:textId="77777777" w:rsidR="009D586C" w:rsidRPr="006A040F" w:rsidRDefault="00916B39" w:rsidP="009D586C">
      <w:pPr>
        <w:contextualSpacing/>
        <w:jc w:val="center"/>
        <w:rPr>
          <w:sz w:val="24"/>
          <w:szCs w:val="24"/>
        </w:rPr>
      </w:pPr>
      <w:r w:rsidRPr="001F55B2">
        <w:rPr>
          <w:sz w:val="24"/>
          <w:szCs w:val="24"/>
        </w:rPr>
        <w:t xml:space="preserve">Débora Reis </w:t>
      </w:r>
      <w:r w:rsidRPr="00916B39">
        <w:rPr>
          <w:sz w:val="24"/>
          <w:szCs w:val="24"/>
        </w:rPr>
        <w:t>Cordeiro</w:t>
      </w:r>
      <w:r w:rsidRPr="00916B39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; </w:t>
      </w:r>
      <w:r w:rsidR="00EA4985" w:rsidRPr="00916B39">
        <w:rPr>
          <w:sz w:val="24"/>
          <w:szCs w:val="24"/>
        </w:rPr>
        <w:t>Carla</w:t>
      </w:r>
      <w:r w:rsidR="00EA4985">
        <w:rPr>
          <w:sz w:val="24"/>
          <w:szCs w:val="24"/>
        </w:rPr>
        <w:t xml:space="preserve"> Letí</w:t>
      </w:r>
      <w:r w:rsidR="009D586C">
        <w:rPr>
          <w:sz w:val="24"/>
          <w:szCs w:val="24"/>
        </w:rPr>
        <w:t>cia dos Reis Costa</w:t>
      </w:r>
      <w:r>
        <w:rPr>
          <w:sz w:val="24"/>
          <w:szCs w:val="24"/>
          <w:vertAlign w:val="superscript"/>
        </w:rPr>
        <w:t>2</w:t>
      </w:r>
      <w:r w:rsidR="009D586C">
        <w:rPr>
          <w:sz w:val="24"/>
          <w:szCs w:val="24"/>
        </w:rPr>
        <w:t xml:space="preserve">; </w:t>
      </w:r>
      <w:r w:rsidR="004705A9" w:rsidRPr="001F55B2">
        <w:rPr>
          <w:sz w:val="24"/>
          <w:szCs w:val="24"/>
        </w:rPr>
        <w:t>Darlan Wellington Rodrigues Sousa</w:t>
      </w:r>
      <w:r w:rsidR="004705A9">
        <w:rPr>
          <w:sz w:val="24"/>
          <w:szCs w:val="24"/>
          <w:vertAlign w:val="superscript"/>
        </w:rPr>
        <w:t>3</w:t>
      </w:r>
      <w:r w:rsidR="004705A9" w:rsidRPr="00916B39">
        <w:rPr>
          <w:sz w:val="24"/>
          <w:szCs w:val="24"/>
        </w:rPr>
        <w:t>;</w:t>
      </w:r>
      <w:r w:rsidR="004705A9">
        <w:rPr>
          <w:sz w:val="24"/>
          <w:szCs w:val="24"/>
          <w:vertAlign w:val="superscript"/>
        </w:rPr>
        <w:t xml:space="preserve"> </w:t>
      </w:r>
      <w:r w:rsidR="009D586C" w:rsidRPr="001F55B2">
        <w:rPr>
          <w:sz w:val="24"/>
          <w:szCs w:val="24"/>
        </w:rPr>
        <w:t>Jordana Silva Rozário</w:t>
      </w:r>
      <w:r w:rsidR="006A040F" w:rsidRPr="006A040F">
        <w:rPr>
          <w:sz w:val="24"/>
          <w:szCs w:val="24"/>
          <w:vertAlign w:val="superscript"/>
        </w:rPr>
        <w:t>4</w:t>
      </w:r>
      <w:r w:rsidR="006A040F">
        <w:rPr>
          <w:sz w:val="24"/>
          <w:szCs w:val="24"/>
        </w:rPr>
        <w:t>;</w:t>
      </w:r>
      <w:r w:rsidR="00EA4985">
        <w:rPr>
          <w:sz w:val="24"/>
          <w:szCs w:val="24"/>
        </w:rPr>
        <w:t xml:space="preserve"> Alice Maria Ferreira Cardoso</w:t>
      </w:r>
      <w:r w:rsidR="00EA4985">
        <w:rPr>
          <w:sz w:val="24"/>
          <w:szCs w:val="24"/>
          <w:vertAlign w:val="superscript"/>
        </w:rPr>
        <w:t>5</w:t>
      </w:r>
      <w:r w:rsidR="00EA4985">
        <w:rPr>
          <w:sz w:val="24"/>
          <w:szCs w:val="24"/>
        </w:rPr>
        <w:t>;</w:t>
      </w:r>
      <w:r w:rsidR="006A040F">
        <w:rPr>
          <w:sz w:val="24"/>
          <w:szCs w:val="24"/>
        </w:rPr>
        <w:t xml:space="preserve"> </w:t>
      </w:r>
      <w:r w:rsidR="00C41F50" w:rsidRPr="00E8404A">
        <w:rPr>
          <w:sz w:val="24"/>
          <w:szCs w:val="24"/>
        </w:rPr>
        <w:t>Francianne Vieira Mourão</w:t>
      </w:r>
      <w:r w:rsidR="00EA4985">
        <w:rPr>
          <w:sz w:val="24"/>
          <w:szCs w:val="24"/>
          <w:vertAlign w:val="superscript"/>
        </w:rPr>
        <w:t>6</w:t>
      </w:r>
    </w:p>
    <w:p w14:paraId="6A829974" w14:textId="77777777" w:rsidR="0012462E" w:rsidRPr="004F6258" w:rsidRDefault="0012462E" w:rsidP="0012462E">
      <w:pPr>
        <w:spacing w:line="360" w:lineRule="auto"/>
        <w:jc w:val="center"/>
        <w:rPr>
          <w:sz w:val="24"/>
          <w:szCs w:val="24"/>
        </w:rPr>
      </w:pPr>
    </w:p>
    <w:p w14:paraId="2F45F3F9" w14:textId="77777777" w:rsidR="00916B39" w:rsidRDefault="0012462E" w:rsidP="0012462E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1 </w:t>
      </w:r>
      <w:r w:rsidR="006A040F">
        <w:rPr>
          <w:sz w:val="24"/>
          <w:szCs w:val="24"/>
        </w:rPr>
        <w:t>Graduanda de Engenharia Ambiental</w:t>
      </w:r>
      <w:r w:rsidRPr="004F6258">
        <w:rPr>
          <w:sz w:val="24"/>
          <w:szCs w:val="24"/>
        </w:rPr>
        <w:t>.</w:t>
      </w:r>
      <w:r w:rsidR="006A040F">
        <w:rPr>
          <w:sz w:val="24"/>
          <w:szCs w:val="24"/>
        </w:rPr>
        <w:t xml:space="preserve"> Universidade do Estado do Pará</w:t>
      </w:r>
      <w:r w:rsidR="004705A9">
        <w:rPr>
          <w:sz w:val="24"/>
          <w:szCs w:val="24"/>
        </w:rPr>
        <w:t>.</w:t>
      </w:r>
    </w:p>
    <w:p w14:paraId="29AD6276" w14:textId="77777777" w:rsidR="0012462E" w:rsidRDefault="008E08FB" w:rsidP="0012462E">
      <w:pPr>
        <w:pStyle w:val="Rodap"/>
        <w:jc w:val="center"/>
        <w:rPr>
          <w:sz w:val="24"/>
          <w:szCs w:val="24"/>
        </w:rPr>
      </w:pPr>
      <w:hyperlink r:id="rId8" w:history="1">
        <w:r w:rsidR="00916B39" w:rsidRPr="004705A9">
          <w:rPr>
            <w:rStyle w:val="Hyperlink"/>
            <w:color w:val="auto"/>
            <w:sz w:val="24"/>
            <w:szCs w:val="24"/>
            <w:u w:val="none"/>
          </w:rPr>
          <w:t>deborareis1805@gmail.com</w:t>
        </w:r>
      </w:hyperlink>
      <w:r w:rsidR="001F154B">
        <w:rPr>
          <w:sz w:val="24"/>
          <w:szCs w:val="24"/>
        </w:rPr>
        <w:t xml:space="preserve"> </w:t>
      </w:r>
    </w:p>
    <w:p w14:paraId="7BA71BE2" w14:textId="77777777" w:rsidR="0012462E" w:rsidRPr="004705A9" w:rsidRDefault="0012462E" w:rsidP="0012462E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2 </w:t>
      </w:r>
      <w:r w:rsidR="00571AB1">
        <w:rPr>
          <w:sz w:val="24"/>
          <w:szCs w:val="24"/>
        </w:rPr>
        <w:t>Graduanda</w:t>
      </w:r>
      <w:r w:rsidR="006A040F">
        <w:rPr>
          <w:sz w:val="24"/>
          <w:szCs w:val="24"/>
        </w:rPr>
        <w:t xml:space="preserve"> de Engenharia Ambiental</w:t>
      </w:r>
      <w:r w:rsidR="006A040F" w:rsidRPr="004F6258">
        <w:rPr>
          <w:sz w:val="24"/>
          <w:szCs w:val="24"/>
        </w:rPr>
        <w:t>.</w:t>
      </w:r>
      <w:r w:rsidR="006A040F">
        <w:rPr>
          <w:sz w:val="24"/>
          <w:szCs w:val="24"/>
        </w:rPr>
        <w:t xml:space="preserve"> Universidade do Estado do Pará.</w:t>
      </w:r>
      <w:r w:rsidR="001F154B">
        <w:rPr>
          <w:sz w:val="24"/>
          <w:szCs w:val="24"/>
        </w:rPr>
        <w:t xml:space="preserve"> </w:t>
      </w:r>
      <w:r w:rsidR="00916B39">
        <w:rPr>
          <w:sz w:val="24"/>
          <w:szCs w:val="24"/>
        </w:rPr>
        <w:t>carlaleticiagen@gmail.com</w:t>
      </w:r>
    </w:p>
    <w:p w14:paraId="54E5B732" w14:textId="77777777" w:rsidR="004705A9" w:rsidRDefault="00571AB1" w:rsidP="004705A9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="004705A9" w:rsidRPr="004F6258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Graduando</w:t>
      </w:r>
      <w:r w:rsidR="004705A9">
        <w:rPr>
          <w:sz w:val="24"/>
          <w:szCs w:val="24"/>
        </w:rPr>
        <w:t xml:space="preserve"> de Engenharia Ambiental</w:t>
      </w:r>
      <w:r w:rsidR="004705A9" w:rsidRPr="004F6258">
        <w:rPr>
          <w:sz w:val="24"/>
          <w:szCs w:val="24"/>
        </w:rPr>
        <w:t>.</w:t>
      </w:r>
      <w:r w:rsidR="004705A9">
        <w:rPr>
          <w:sz w:val="24"/>
          <w:szCs w:val="24"/>
        </w:rPr>
        <w:t xml:space="preserve"> Universidade do Estado do Pará. </w:t>
      </w:r>
    </w:p>
    <w:p w14:paraId="0BB1CA04" w14:textId="0599B389" w:rsidR="00571AB1" w:rsidRPr="00BB1FD0" w:rsidRDefault="00BB1FD0" w:rsidP="00571AB1">
      <w:pPr>
        <w:pStyle w:val="Rodap"/>
        <w:jc w:val="center"/>
        <w:rPr>
          <w:color w:val="000000" w:themeColor="text1"/>
          <w:sz w:val="24"/>
          <w:szCs w:val="24"/>
        </w:rPr>
      </w:pPr>
      <w:r w:rsidRPr="00BB1FD0">
        <w:rPr>
          <w:rStyle w:val="Hyperlink"/>
          <w:color w:val="000000" w:themeColor="text1"/>
          <w:sz w:val="24"/>
          <w:szCs w:val="24"/>
          <w:u w:val="none"/>
        </w:rPr>
        <w:t>darlan.sousa12354@gmail.com</w:t>
      </w:r>
    </w:p>
    <w:p w14:paraId="3E9FAE8E" w14:textId="77777777" w:rsidR="00FA533B" w:rsidRDefault="00571AB1" w:rsidP="00571AB1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4 </w:t>
      </w:r>
      <w:r>
        <w:rPr>
          <w:sz w:val="24"/>
          <w:szCs w:val="24"/>
        </w:rPr>
        <w:t>Graduanda</w:t>
      </w:r>
      <w:r w:rsidR="004705A9">
        <w:rPr>
          <w:sz w:val="24"/>
          <w:szCs w:val="24"/>
        </w:rPr>
        <w:t xml:space="preserve"> de Engenharia Ambiental</w:t>
      </w:r>
      <w:r w:rsidR="004705A9" w:rsidRPr="004F6258">
        <w:rPr>
          <w:sz w:val="24"/>
          <w:szCs w:val="24"/>
        </w:rPr>
        <w:t>.</w:t>
      </w:r>
      <w:r w:rsidR="004705A9">
        <w:rPr>
          <w:sz w:val="24"/>
          <w:szCs w:val="24"/>
        </w:rPr>
        <w:t xml:space="preserve"> Universidade do Estado do Pará. </w:t>
      </w:r>
      <w:hyperlink r:id="rId9" w:history="1">
        <w:r w:rsidR="00FA533B" w:rsidRPr="00FA533B">
          <w:rPr>
            <w:rStyle w:val="Hyperlink"/>
            <w:color w:val="auto"/>
            <w:sz w:val="24"/>
            <w:szCs w:val="24"/>
            <w:u w:val="none"/>
          </w:rPr>
          <w:t>jordana.rozario@gmail.com</w:t>
        </w:r>
      </w:hyperlink>
    </w:p>
    <w:p w14:paraId="0EF852C8" w14:textId="77777777" w:rsidR="00FA533B" w:rsidRDefault="00015B68" w:rsidP="00FA533B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5</w:t>
      </w:r>
      <w:r w:rsidR="00FA533B">
        <w:rPr>
          <w:sz w:val="24"/>
          <w:szCs w:val="24"/>
          <w:vertAlign w:val="superscript"/>
        </w:rPr>
        <w:t xml:space="preserve"> </w:t>
      </w:r>
      <w:r w:rsidR="00FA533B">
        <w:rPr>
          <w:sz w:val="24"/>
          <w:szCs w:val="24"/>
        </w:rPr>
        <w:t>Graduanda de Engenharia Ambiental</w:t>
      </w:r>
      <w:r w:rsidR="00FA533B" w:rsidRPr="004F6258">
        <w:rPr>
          <w:sz w:val="24"/>
          <w:szCs w:val="24"/>
        </w:rPr>
        <w:t>.</w:t>
      </w:r>
      <w:r w:rsidR="00FA533B">
        <w:rPr>
          <w:sz w:val="24"/>
          <w:szCs w:val="24"/>
        </w:rPr>
        <w:t xml:space="preserve"> Universidade do Estado do Pará. </w:t>
      </w:r>
    </w:p>
    <w:p w14:paraId="678C8A49" w14:textId="384588DA" w:rsidR="00FA533B" w:rsidRDefault="001B4456" w:rsidP="00FA533B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FA533B">
        <w:rPr>
          <w:sz w:val="24"/>
          <w:szCs w:val="24"/>
        </w:rPr>
        <w:t>licemariaf</w:t>
      </w:r>
      <w:r>
        <w:rPr>
          <w:sz w:val="24"/>
          <w:szCs w:val="24"/>
        </w:rPr>
        <w:t>24</w:t>
      </w:r>
      <w:r w:rsidR="00FA533B">
        <w:rPr>
          <w:sz w:val="24"/>
          <w:szCs w:val="24"/>
        </w:rPr>
        <w:t>@gmail.com</w:t>
      </w:r>
    </w:p>
    <w:p w14:paraId="15A2053D" w14:textId="1A9055F0" w:rsidR="00E964C3" w:rsidRDefault="00015B68" w:rsidP="00FA533B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6 </w:t>
      </w:r>
      <w:r w:rsidR="00E964C3">
        <w:rPr>
          <w:sz w:val="24"/>
          <w:szCs w:val="24"/>
        </w:rPr>
        <w:t xml:space="preserve">Mestre em Aquicultura e </w:t>
      </w:r>
      <w:r w:rsidR="0007720E">
        <w:rPr>
          <w:sz w:val="24"/>
          <w:szCs w:val="24"/>
        </w:rPr>
        <w:t>R</w:t>
      </w:r>
      <w:r w:rsidR="00E964C3">
        <w:rPr>
          <w:sz w:val="24"/>
          <w:szCs w:val="24"/>
        </w:rPr>
        <w:t>ecursos Aquáticos Tropicais</w:t>
      </w:r>
      <w:r w:rsidR="004C19A4">
        <w:rPr>
          <w:sz w:val="24"/>
          <w:szCs w:val="24"/>
        </w:rPr>
        <w:t>.</w:t>
      </w:r>
      <w:r w:rsidR="00151E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Prof. Francianne </w:t>
      </w:r>
      <w:r w:rsidR="001B4456">
        <w:rPr>
          <w:sz w:val="24"/>
          <w:szCs w:val="24"/>
        </w:rPr>
        <w:t>V</w:t>
      </w:r>
      <w:r>
        <w:rPr>
          <w:sz w:val="24"/>
          <w:szCs w:val="24"/>
        </w:rPr>
        <w:t>ieira Mourão</w:t>
      </w:r>
      <w:r w:rsidR="00E964C3">
        <w:rPr>
          <w:sz w:val="24"/>
          <w:szCs w:val="24"/>
        </w:rPr>
        <w:t>. Universidade</w:t>
      </w:r>
      <w:r w:rsidR="0007720E">
        <w:rPr>
          <w:sz w:val="24"/>
          <w:szCs w:val="24"/>
        </w:rPr>
        <w:t xml:space="preserve"> do Estado do Pará</w:t>
      </w:r>
      <w:r w:rsidR="004705A9">
        <w:rPr>
          <w:sz w:val="24"/>
          <w:szCs w:val="24"/>
        </w:rPr>
        <w:t>.</w:t>
      </w:r>
      <w:r w:rsidR="00EA4985">
        <w:rPr>
          <w:sz w:val="24"/>
          <w:szCs w:val="24"/>
        </w:rPr>
        <w:t xml:space="preserve"> </w:t>
      </w:r>
      <w:r w:rsidR="004705A9">
        <w:rPr>
          <w:sz w:val="24"/>
          <w:szCs w:val="24"/>
        </w:rPr>
        <w:t>f</w:t>
      </w:r>
      <w:r w:rsidR="00EA4985">
        <w:rPr>
          <w:sz w:val="24"/>
          <w:szCs w:val="24"/>
        </w:rPr>
        <w:t>rancianne.eng.am</w:t>
      </w:r>
      <w:r w:rsidR="00E964C3">
        <w:rPr>
          <w:sz w:val="24"/>
          <w:szCs w:val="24"/>
        </w:rPr>
        <w:t>biental@gmail.com</w:t>
      </w:r>
    </w:p>
    <w:p w14:paraId="03AFAC29" w14:textId="77777777" w:rsidR="0012462E" w:rsidRPr="004306A6" w:rsidRDefault="0012462E" w:rsidP="0012462E">
      <w:pPr>
        <w:jc w:val="center"/>
        <w:rPr>
          <w:sz w:val="24"/>
          <w:szCs w:val="24"/>
        </w:rPr>
      </w:pPr>
    </w:p>
    <w:p w14:paraId="056C60D0" w14:textId="77777777" w:rsidR="0012462E" w:rsidRDefault="0012462E" w:rsidP="0012462E">
      <w:pPr>
        <w:jc w:val="center"/>
        <w:rPr>
          <w:b/>
          <w:sz w:val="24"/>
          <w:szCs w:val="24"/>
        </w:rPr>
      </w:pPr>
    </w:p>
    <w:p w14:paraId="29CABCB8" w14:textId="77777777" w:rsidR="0012462E" w:rsidRPr="004F6258" w:rsidRDefault="0012462E" w:rsidP="00EB1327">
      <w:pPr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14:paraId="3E852A3A" w14:textId="0D6752DB" w:rsidR="004D1213" w:rsidRDefault="00507B25" w:rsidP="004D1213">
      <w:pPr>
        <w:jc w:val="both"/>
        <w:rPr>
          <w:sz w:val="24"/>
          <w:szCs w:val="24"/>
        </w:rPr>
      </w:pPr>
      <w:r w:rsidRPr="0022746D">
        <w:rPr>
          <w:sz w:val="24"/>
          <w:szCs w:val="24"/>
        </w:rPr>
        <w:t>O presente trabalho teve como objetivo analisar a percepção da população de Paragominas quanto a importância socioambiental da implantação do Programa de Coleta Seletiva</w:t>
      </w:r>
      <w:r w:rsidR="001B4456">
        <w:rPr>
          <w:sz w:val="24"/>
          <w:szCs w:val="24"/>
        </w:rPr>
        <w:t xml:space="preserve"> </w:t>
      </w:r>
      <w:r w:rsidRPr="0022746D">
        <w:rPr>
          <w:sz w:val="24"/>
          <w:szCs w:val="24"/>
        </w:rPr>
        <w:t>-</w:t>
      </w:r>
      <w:r w:rsidR="001B4456">
        <w:rPr>
          <w:sz w:val="24"/>
          <w:szCs w:val="24"/>
        </w:rPr>
        <w:t xml:space="preserve"> </w:t>
      </w:r>
      <w:r w:rsidRPr="0022746D">
        <w:rPr>
          <w:sz w:val="24"/>
          <w:szCs w:val="24"/>
        </w:rPr>
        <w:t xml:space="preserve">PCS. </w:t>
      </w:r>
      <w:r w:rsidRPr="0022746D">
        <w:rPr>
          <w:rFonts w:eastAsia="Calibri"/>
          <w:sz w:val="24"/>
          <w:szCs w:val="24"/>
        </w:rPr>
        <w:t>A</w:t>
      </w:r>
      <w:r w:rsidRPr="0022746D">
        <w:rPr>
          <w:sz w:val="24"/>
          <w:szCs w:val="24"/>
        </w:rPr>
        <w:t xml:space="preserve"> pesquisa deu-se através de visitação “in loco”</w:t>
      </w:r>
      <w:r w:rsidRPr="0022746D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nos</w:t>
      </w:r>
      <w:r w:rsidRPr="0022746D">
        <w:rPr>
          <w:rFonts w:eastAsia="Calibri"/>
          <w:sz w:val="24"/>
          <w:szCs w:val="24"/>
        </w:rPr>
        <w:t xml:space="preserve"> bairros Angelim e Nagibão, município de Paragominas</w:t>
      </w:r>
      <w:r>
        <w:rPr>
          <w:rFonts w:eastAsia="Calibri"/>
          <w:sz w:val="24"/>
          <w:szCs w:val="24"/>
        </w:rPr>
        <w:t>-</w:t>
      </w:r>
      <w:r w:rsidRPr="0022746D">
        <w:rPr>
          <w:rFonts w:eastAsia="Calibri"/>
          <w:sz w:val="24"/>
          <w:szCs w:val="24"/>
        </w:rPr>
        <w:t>PA.</w:t>
      </w:r>
      <w:r w:rsidRPr="0022746D">
        <w:rPr>
          <w:sz w:val="24"/>
          <w:szCs w:val="24"/>
        </w:rPr>
        <w:t xml:space="preserve"> </w:t>
      </w:r>
      <w:r w:rsidR="004D1213">
        <w:rPr>
          <w:sz w:val="24"/>
          <w:szCs w:val="24"/>
        </w:rPr>
        <w:t>Para a coleta de dados foram aplicados 100 questionários (50 entrevistas por bairro), r</w:t>
      </w:r>
      <w:r w:rsidRPr="0022746D">
        <w:rPr>
          <w:sz w:val="24"/>
          <w:szCs w:val="24"/>
        </w:rPr>
        <w:t>eferentes ao perfil socioeconômico e ao nível de participação dos entrevistados no PCS.</w:t>
      </w:r>
      <w:r w:rsidR="004D1213">
        <w:rPr>
          <w:sz w:val="24"/>
          <w:szCs w:val="24"/>
        </w:rPr>
        <w:t xml:space="preserve"> </w:t>
      </w:r>
      <w:r w:rsidR="004D1213" w:rsidRPr="002352DD">
        <w:rPr>
          <w:color w:val="000000" w:themeColor="text1"/>
          <w:sz w:val="24"/>
          <w:szCs w:val="24"/>
        </w:rPr>
        <w:t>Após as análises de cada questionário, e tendo em vista os aspectos visualizados na visita “in loco” tanto no bairro Angelim quanto no Nagibão, obtivemos os resultados expressos por meio de gráficos que explicam o grau da percepção ambiental da população, que pode ser reflexo do nível de escolaridade dos moradores de cada bairro</w:t>
      </w:r>
      <w:r w:rsidRPr="002352DD">
        <w:rPr>
          <w:color w:val="000000" w:themeColor="text1"/>
          <w:sz w:val="24"/>
          <w:szCs w:val="24"/>
        </w:rPr>
        <w:t xml:space="preserve">, </w:t>
      </w:r>
      <w:r w:rsidRPr="0022746D">
        <w:rPr>
          <w:sz w:val="24"/>
          <w:szCs w:val="24"/>
        </w:rPr>
        <w:t xml:space="preserve">destacando que </w:t>
      </w:r>
      <w:r w:rsidR="002352DD">
        <w:rPr>
          <w:sz w:val="24"/>
          <w:szCs w:val="24"/>
        </w:rPr>
        <w:t xml:space="preserve">30% </w:t>
      </w:r>
      <w:r w:rsidRPr="0022746D">
        <w:rPr>
          <w:sz w:val="24"/>
          <w:szCs w:val="24"/>
        </w:rPr>
        <w:t>dos entrevistados do bairro Angelim possuem ou estão cursando o Ensino</w:t>
      </w:r>
      <w:r w:rsidR="00884D3B">
        <w:rPr>
          <w:color w:val="92D050"/>
          <w:sz w:val="24"/>
          <w:szCs w:val="24"/>
        </w:rPr>
        <w:t xml:space="preserve"> </w:t>
      </w:r>
      <w:r w:rsidR="007C2C6E">
        <w:rPr>
          <w:color w:val="000000" w:themeColor="text1"/>
          <w:sz w:val="24"/>
          <w:szCs w:val="24"/>
        </w:rPr>
        <w:t>Superior</w:t>
      </w:r>
      <w:r w:rsidRPr="0022746D">
        <w:rPr>
          <w:sz w:val="24"/>
          <w:szCs w:val="24"/>
        </w:rPr>
        <w:t xml:space="preserve">. Sobre o conhecimento da coleta seletiva pode-se constatar que no bairro Angelim 63% dos entrevistados sabem ou já ouviram falar sobre o que é a coleta seletiva, no Nagibão a porcentagem foi mais </w:t>
      </w:r>
      <w:r w:rsidRPr="002352DD">
        <w:rPr>
          <w:color w:val="000000" w:themeColor="text1"/>
          <w:sz w:val="24"/>
          <w:szCs w:val="24"/>
        </w:rPr>
        <w:t xml:space="preserve">baixa, com 37%. </w:t>
      </w:r>
      <w:r w:rsidR="004D1213">
        <w:rPr>
          <w:sz w:val="24"/>
          <w:szCs w:val="24"/>
        </w:rPr>
        <w:t>Com isso, é po</w:t>
      </w:r>
      <w:r w:rsidR="00377C7D">
        <w:rPr>
          <w:sz w:val="24"/>
          <w:szCs w:val="24"/>
        </w:rPr>
        <w:t xml:space="preserve">ssível afirmar que a </w:t>
      </w:r>
      <w:r w:rsidR="00377C7D" w:rsidRPr="007F7CB9">
        <w:rPr>
          <w:sz w:val="24"/>
          <w:szCs w:val="24"/>
        </w:rPr>
        <w:t>população</w:t>
      </w:r>
      <w:r w:rsidR="004D1213">
        <w:rPr>
          <w:sz w:val="24"/>
          <w:szCs w:val="24"/>
        </w:rPr>
        <w:t xml:space="preserve"> não possui conhecimento homogêneo sobre coleta seletiva. Diante dos resultados discutidos, concluímos que os moradores dos bairros Angelim, apresentam percepção ambiental em relação a</w:t>
      </w:r>
      <w:r w:rsidR="00E920F3">
        <w:rPr>
          <w:sz w:val="24"/>
          <w:szCs w:val="24"/>
        </w:rPr>
        <w:t>s</w:t>
      </w:r>
      <w:r w:rsidR="004D1213">
        <w:rPr>
          <w:sz w:val="24"/>
          <w:szCs w:val="24"/>
        </w:rPr>
        <w:t xml:space="preserve"> questões </w:t>
      </w:r>
      <w:r w:rsidR="00377C7D">
        <w:rPr>
          <w:sz w:val="24"/>
          <w:szCs w:val="24"/>
        </w:rPr>
        <w:t>inerentes a preservação do Programa</w:t>
      </w:r>
      <w:r w:rsidR="004D1213">
        <w:rPr>
          <w:sz w:val="24"/>
          <w:szCs w:val="24"/>
        </w:rPr>
        <w:t xml:space="preserve"> de Coleta Seletiva, maior que os moradores do bairro Nagibão, porém ainda não participam ativamente de sua gestão. Neste sentido, urge que os gestores competentes, como prevê o Art. 202, da Lei orgânica do Munícipio “Todos os Munícipios tem direito a coleta e a destinação final dos resíduos sólidos, o controle de vetores transmissíveis de doença, bem como todas as atividades relevantes para a promoção da qualidade de vida da população”, invista em projetos de educação ambiental, para que a população possa desenvolver melhor sua relação com meio ambiente</w:t>
      </w:r>
      <w:r w:rsidR="004D1213">
        <w:rPr>
          <w:i/>
          <w:sz w:val="24"/>
          <w:szCs w:val="24"/>
        </w:rPr>
        <w:t>.</w:t>
      </w:r>
      <w:r w:rsidR="004D1213">
        <w:rPr>
          <w:sz w:val="24"/>
          <w:szCs w:val="24"/>
        </w:rPr>
        <w:t xml:space="preserve"> </w:t>
      </w:r>
    </w:p>
    <w:p w14:paraId="61B69850" w14:textId="1D2FB90E" w:rsidR="0012462E" w:rsidRDefault="0012462E" w:rsidP="00507B25">
      <w:pPr>
        <w:jc w:val="both"/>
        <w:rPr>
          <w:sz w:val="24"/>
          <w:szCs w:val="24"/>
        </w:rPr>
      </w:pPr>
    </w:p>
    <w:p w14:paraId="34FE1B1E" w14:textId="5CB7CA49" w:rsidR="0012462E" w:rsidRDefault="0012462E" w:rsidP="002352DD">
      <w:pPr>
        <w:jc w:val="both"/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>Palavras-chave:</w:t>
      </w:r>
      <w:r w:rsidRPr="004F6258">
        <w:rPr>
          <w:bCs/>
          <w:sz w:val="24"/>
          <w:szCs w:val="24"/>
        </w:rPr>
        <w:t xml:space="preserve"> </w:t>
      </w:r>
      <w:r w:rsidR="00010C0C">
        <w:rPr>
          <w:bCs/>
          <w:sz w:val="24"/>
          <w:szCs w:val="24"/>
        </w:rPr>
        <w:t>Gerenciamento de resíduos.</w:t>
      </w:r>
      <w:r w:rsidR="00010C0C" w:rsidRPr="00010C0C">
        <w:rPr>
          <w:bCs/>
          <w:sz w:val="24"/>
          <w:szCs w:val="24"/>
        </w:rPr>
        <w:t xml:space="preserve"> </w:t>
      </w:r>
      <w:r w:rsidR="00010C0C">
        <w:rPr>
          <w:bCs/>
          <w:sz w:val="24"/>
          <w:szCs w:val="24"/>
        </w:rPr>
        <w:t>Educação ambiental</w:t>
      </w:r>
      <w:r w:rsidR="007E3CD5">
        <w:rPr>
          <w:bCs/>
          <w:sz w:val="24"/>
          <w:szCs w:val="24"/>
        </w:rPr>
        <w:t xml:space="preserve">. </w:t>
      </w:r>
      <w:r w:rsidR="002352DD">
        <w:rPr>
          <w:bCs/>
          <w:sz w:val="24"/>
          <w:szCs w:val="24"/>
        </w:rPr>
        <w:t>Participação</w:t>
      </w:r>
      <w:r w:rsidR="00765F58">
        <w:rPr>
          <w:bCs/>
          <w:sz w:val="24"/>
          <w:szCs w:val="24"/>
        </w:rPr>
        <w:t xml:space="preserve"> de moradores</w:t>
      </w:r>
      <w:r w:rsidRPr="004F6258">
        <w:rPr>
          <w:bCs/>
          <w:sz w:val="24"/>
          <w:szCs w:val="24"/>
        </w:rPr>
        <w:t xml:space="preserve">. </w:t>
      </w:r>
    </w:p>
    <w:p w14:paraId="13631083" w14:textId="77777777" w:rsidR="0012462E" w:rsidRPr="003F6E7F" w:rsidRDefault="0012462E" w:rsidP="0012462E">
      <w:pPr>
        <w:jc w:val="center"/>
        <w:rPr>
          <w:sz w:val="24"/>
          <w:szCs w:val="28"/>
        </w:rPr>
      </w:pPr>
    </w:p>
    <w:p w14:paraId="5A7D376C" w14:textId="77777777" w:rsidR="0012462E" w:rsidRDefault="0012462E" w:rsidP="002352DD">
      <w:pPr>
        <w:contextualSpacing/>
        <w:jc w:val="both"/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</w:p>
    <w:p w14:paraId="10C40F2A" w14:textId="77777777" w:rsidR="00527C20" w:rsidRDefault="00416735" w:rsidP="002352DD">
      <w:pPr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Resíduos</w:t>
      </w:r>
      <w:r w:rsidR="00527C20" w:rsidRPr="00527C20">
        <w:rPr>
          <w:sz w:val="24"/>
          <w:szCs w:val="28"/>
        </w:rPr>
        <w:t xml:space="preserve"> </w:t>
      </w:r>
      <w:r w:rsidR="00527C20">
        <w:rPr>
          <w:sz w:val="24"/>
          <w:szCs w:val="28"/>
        </w:rPr>
        <w:t>Sólidos, líquidos</w:t>
      </w:r>
      <w:r w:rsidR="00527C20" w:rsidRPr="00527C20">
        <w:rPr>
          <w:sz w:val="24"/>
          <w:szCs w:val="28"/>
        </w:rPr>
        <w:t xml:space="preserve"> </w:t>
      </w:r>
      <w:r w:rsidR="00527C20">
        <w:rPr>
          <w:sz w:val="24"/>
          <w:szCs w:val="28"/>
        </w:rPr>
        <w:t>e</w:t>
      </w:r>
      <w:r w:rsidR="00527C20" w:rsidRPr="00527C20">
        <w:rPr>
          <w:sz w:val="24"/>
          <w:szCs w:val="28"/>
        </w:rPr>
        <w:t xml:space="preserve"> </w:t>
      </w:r>
      <w:r w:rsidR="00570B75">
        <w:rPr>
          <w:sz w:val="24"/>
          <w:szCs w:val="28"/>
        </w:rPr>
        <w:t>gasosos.</w:t>
      </w:r>
    </w:p>
    <w:p w14:paraId="6D2D1CED" w14:textId="77777777" w:rsidR="00064B64" w:rsidRDefault="00064B64" w:rsidP="00B00B6C">
      <w:pPr>
        <w:tabs>
          <w:tab w:val="left" w:pos="1290"/>
        </w:tabs>
        <w:contextualSpacing/>
        <w:jc w:val="both"/>
        <w:rPr>
          <w:b/>
          <w:sz w:val="24"/>
          <w:szCs w:val="24"/>
        </w:rPr>
      </w:pPr>
    </w:p>
    <w:p w14:paraId="4C868B6F" w14:textId="77777777" w:rsidR="0012462E" w:rsidRDefault="0012462E" w:rsidP="00B00B6C">
      <w:pPr>
        <w:tabs>
          <w:tab w:val="left" w:pos="1290"/>
        </w:tabs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001E41">
        <w:rPr>
          <w:b/>
          <w:sz w:val="24"/>
          <w:szCs w:val="24"/>
        </w:rPr>
        <w:t xml:space="preserve">INTRODUÇÃO </w:t>
      </w:r>
    </w:p>
    <w:p w14:paraId="609FFE9C" w14:textId="77777777" w:rsidR="00B00B6C" w:rsidRPr="00001E41" w:rsidRDefault="00B00B6C" w:rsidP="00B00B6C">
      <w:pPr>
        <w:tabs>
          <w:tab w:val="left" w:pos="1290"/>
        </w:tabs>
        <w:contextualSpacing/>
        <w:jc w:val="both"/>
        <w:rPr>
          <w:color w:val="FF0000"/>
          <w:sz w:val="24"/>
          <w:szCs w:val="28"/>
        </w:rPr>
      </w:pPr>
    </w:p>
    <w:p w14:paraId="14538391" w14:textId="1B584D06" w:rsidR="00E920F3" w:rsidRDefault="00E920F3" w:rsidP="002352DD">
      <w:pPr>
        <w:spacing w:line="360" w:lineRule="auto"/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A preocupação em relação aos resíduos sólidos tem aumentado nos últimos anos, principalmente devido ao crescimento da produção de insumos e à falta de áreas adequadas para a disposição final. O assunto mostrou-se prioritário em escala mundial desde a Conferência das Nações Unidas sobre o Ambiente e o Desenvolvimento (Rio-92), tanto nos países desenvolvidos, como nos em desenvolvimento (BESEN et al., 2014).</w:t>
      </w:r>
    </w:p>
    <w:p w14:paraId="56DBC9D2" w14:textId="77777777" w:rsidR="00EB1327" w:rsidRPr="00B00B6C" w:rsidRDefault="003F4B9D" w:rsidP="00B00B6C">
      <w:pPr>
        <w:spacing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bookmarkStart w:id="0" w:name="_Hlk529030086"/>
      <w:r>
        <w:rPr>
          <w:color w:val="000000"/>
          <w:sz w:val="24"/>
          <w:szCs w:val="24"/>
        </w:rPr>
        <w:t xml:space="preserve">Segundo Miller (2013), a </w:t>
      </w:r>
      <w:r w:rsidR="00D82304" w:rsidRPr="006B2B8F">
        <w:rPr>
          <w:color w:val="000000"/>
          <w:sz w:val="24"/>
          <w:szCs w:val="24"/>
        </w:rPr>
        <w:t>forma como são tratados os resíduos sólidos é um dos maiores desafios enfrentados pelas administrações públicas no Brasil e no mundo. Indubitavelmente, a adequada gestão dos resíduos sólidos afeta diretamente as condições de saúde, sociais, ambientais, econômicas e até culturais de uma comunidade. Assim, investir na gestão adequada transformou-se em um grande aliado do desenvolvimento sustentável, com benefícios de curto, médio e longo prazo para toda a comunidade</w:t>
      </w:r>
      <w:bookmarkEnd w:id="0"/>
      <w:r>
        <w:rPr>
          <w:color w:val="000000"/>
          <w:sz w:val="24"/>
          <w:szCs w:val="24"/>
        </w:rPr>
        <w:t>.</w:t>
      </w:r>
    </w:p>
    <w:p w14:paraId="48DA5CD3" w14:textId="77777777" w:rsidR="00B00B6C" w:rsidRDefault="00B00B6C" w:rsidP="007C2A6A">
      <w:pPr>
        <w:tabs>
          <w:tab w:val="left" w:pos="1290"/>
        </w:tabs>
        <w:rPr>
          <w:sz w:val="24"/>
          <w:szCs w:val="28"/>
        </w:rPr>
      </w:pPr>
    </w:p>
    <w:p w14:paraId="535B537D" w14:textId="01F58E94" w:rsidR="0007720E" w:rsidRDefault="00570B75" w:rsidP="0007720E">
      <w:pPr>
        <w:tabs>
          <w:tab w:val="left" w:pos="1290"/>
        </w:tabs>
        <w:spacing w:after="240" w:line="360" w:lineRule="auto"/>
        <w:rPr>
          <w:sz w:val="24"/>
          <w:szCs w:val="28"/>
        </w:rPr>
      </w:pPr>
      <w:r w:rsidRPr="00926002">
        <w:rPr>
          <w:sz w:val="24"/>
          <w:szCs w:val="28"/>
        </w:rPr>
        <w:t>1.</w:t>
      </w:r>
      <w:r w:rsidR="000A2228">
        <w:rPr>
          <w:sz w:val="24"/>
          <w:szCs w:val="28"/>
        </w:rPr>
        <w:t>2</w:t>
      </w:r>
      <w:r w:rsidR="00FD1875">
        <w:rPr>
          <w:sz w:val="24"/>
          <w:szCs w:val="28"/>
        </w:rPr>
        <w:t xml:space="preserve"> COLETA </w:t>
      </w:r>
      <w:r w:rsidR="00663C38">
        <w:rPr>
          <w:sz w:val="24"/>
          <w:szCs w:val="28"/>
        </w:rPr>
        <w:t>SELETIVA</w:t>
      </w:r>
    </w:p>
    <w:p w14:paraId="2D5D86BB" w14:textId="719EB547" w:rsidR="004B2139" w:rsidRPr="0007720E" w:rsidRDefault="004B2139" w:rsidP="0007720E">
      <w:pPr>
        <w:tabs>
          <w:tab w:val="left" w:pos="1290"/>
        </w:tabs>
        <w:spacing w:line="360" w:lineRule="auto"/>
        <w:ind w:firstLine="709"/>
        <w:jc w:val="both"/>
        <w:rPr>
          <w:sz w:val="24"/>
          <w:szCs w:val="28"/>
        </w:rPr>
      </w:pPr>
      <w:r w:rsidRPr="00F04DF2">
        <w:rPr>
          <w:color w:val="000000"/>
          <w:sz w:val="24"/>
          <w:szCs w:val="24"/>
        </w:rPr>
        <w:t>Uma das opções que tem se destacado para o reaproveitamento adequado de recursos é a coleta seletiva. De fato, a Política Nacional de Resíduos Sólidos (PNRS) reconheceu o resíduo sólido reutilizável e reciclável como um bem econômico e de valor social, gerador de trabalho, renda e cidadania (B</w:t>
      </w:r>
      <w:r w:rsidR="002C7288" w:rsidRPr="00F04DF2">
        <w:rPr>
          <w:color w:val="000000"/>
          <w:sz w:val="24"/>
          <w:szCs w:val="24"/>
        </w:rPr>
        <w:t>RASIL</w:t>
      </w:r>
      <w:r w:rsidRPr="00F04DF2">
        <w:rPr>
          <w:color w:val="000000"/>
          <w:sz w:val="24"/>
          <w:szCs w:val="24"/>
        </w:rPr>
        <w:t xml:space="preserve">, 2010). Essa noção tem incentivado a implantação de novos programas municipais de coleta seletiva que, quando bem administrados, podem diminuir o impacto ambiental de lixões e aterros, melhorar a paisagem urbana e aumentar a inclusão </w:t>
      </w:r>
      <w:r w:rsidR="00010C0C">
        <w:rPr>
          <w:color w:val="000000"/>
          <w:sz w:val="24"/>
          <w:szCs w:val="24"/>
        </w:rPr>
        <w:t>socio</w:t>
      </w:r>
      <w:r w:rsidRPr="00F04DF2">
        <w:rPr>
          <w:color w:val="000000"/>
          <w:sz w:val="24"/>
          <w:szCs w:val="24"/>
        </w:rPr>
        <w:t>pr</w:t>
      </w:r>
      <w:r>
        <w:rPr>
          <w:color w:val="000000"/>
          <w:sz w:val="24"/>
          <w:szCs w:val="24"/>
        </w:rPr>
        <w:t>odutiva (CONKE;</w:t>
      </w:r>
      <w:r w:rsidR="0041174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NASCIMENTO, 2018</w:t>
      </w:r>
      <w:r w:rsidRPr="00F04DF2">
        <w:rPr>
          <w:color w:val="000000"/>
          <w:sz w:val="24"/>
          <w:szCs w:val="24"/>
        </w:rPr>
        <w:t>).</w:t>
      </w:r>
      <w:r>
        <w:rPr>
          <w:rFonts w:cs="Cambria"/>
          <w:color w:val="000000"/>
          <w:sz w:val="21"/>
          <w:szCs w:val="21"/>
        </w:rPr>
        <w:t xml:space="preserve"> </w:t>
      </w:r>
    </w:p>
    <w:p w14:paraId="52432D07" w14:textId="1CCD79F7" w:rsidR="00E920F3" w:rsidRDefault="00E920F3" w:rsidP="0007720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No Brasil, em 2010, 3.205 municípios indicaram a existência de iniciativas de coleta seletiva. Apesar da quantidade expressiva de municípios, deve-se levar em consideração que muitas vezes essas atividades resumem-se apenas na disposição de pontos de entrega voluntária à população ou na simples formalização de convênios com cooperativas de catadores para a execução dos serviços (ABRELPE, 2010).</w:t>
      </w:r>
    </w:p>
    <w:p w14:paraId="2D8B2156" w14:textId="595B35B1" w:rsidR="004B2139" w:rsidRDefault="004B2139" w:rsidP="00B058A9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3D34B2">
        <w:rPr>
          <w:sz w:val="24"/>
          <w:szCs w:val="24"/>
        </w:rPr>
        <w:lastRenderedPageBreak/>
        <w:t>Uma das principais dificuldades no programa de coleta seletiva</w:t>
      </w:r>
      <w:r w:rsidR="00570B75">
        <w:rPr>
          <w:sz w:val="24"/>
          <w:szCs w:val="24"/>
        </w:rPr>
        <w:t xml:space="preserve"> refere-se</w:t>
      </w:r>
      <w:r w:rsidRPr="003D34B2">
        <w:rPr>
          <w:sz w:val="24"/>
          <w:szCs w:val="24"/>
        </w:rPr>
        <w:t xml:space="preserve"> à mensuração da participação da população, fator importante e determinante </w:t>
      </w:r>
      <w:r>
        <w:rPr>
          <w:sz w:val="24"/>
          <w:szCs w:val="24"/>
        </w:rPr>
        <w:t>na</w:t>
      </w:r>
      <w:r w:rsidRPr="003D34B2">
        <w:rPr>
          <w:sz w:val="24"/>
          <w:szCs w:val="24"/>
        </w:rPr>
        <w:t xml:space="preserve"> </w:t>
      </w:r>
      <w:r>
        <w:rPr>
          <w:sz w:val="24"/>
          <w:szCs w:val="24"/>
        </w:rPr>
        <w:t>realização</w:t>
      </w:r>
      <w:r w:rsidRPr="003D34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 eficiência do programa. </w:t>
      </w:r>
      <w:r w:rsidRPr="003D34B2">
        <w:rPr>
          <w:sz w:val="24"/>
          <w:szCs w:val="24"/>
        </w:rPr>
        <w:t xml:space="preserve">A participação social depende do perfil </w:t>
      </w:r>
      <w:r w:rsidRPr="00EC24AA">
        <w:rPr>
          <w:sz w:val="24"/>
          <w:szCs w:val="24"/>
        </w:rPr>
        <w:t>socioeconômico e cultural da população, com destaque</w:t>
      </w:r>
      <w:r w:rsidR="00374679">
        <w:rPr>
          <w:sz w:val="24"/>
          <w:szCs w:val="24"/>
        </w:rPr>
        <w:t xml:space="preserve"> aos</w:t>
      </w:r>
      <w:r w:rsidRPr="00EC24AA">
        <w:rPr>
          <w:sz w:val="24"/>
          <w:szCs w:val="24"/>
        </w:rPr>
        <w:t xml:space="preserve"> aspectos como grau de instrução e acesso</w:t>
      </w:r>
      <w:r w:rsidR="003F4B9D">
        <w:rPr>
          <w:sz w:val="24"/>
          <w:szCs w:val="24"/>
        </w:rPr>
        <w:t xml:space="preserve"> à educação não formal (SIDIQUE</w:t>
      </w:r>
      <w:r w:rsidRPr="00EC24AA">
        <w:rPr>
          <w:sz w:val="24"/>
          <w:szCs w:val="24"/>
        </w:rPr>
        <w:t>; JOSHI; LUPI, 2010)</w:t>
      </w:r>
      <w:r w:rsidR="000E7445" w:rsidRPr="00EC24AA">
        <w:rPr>
          <w:sz w:val="24"/>
          <w:szCs w:val="24"/>
        </w:rPr>
        <w:t>.</w:t>
      </w:r>
    </w:p>
    <w:p w14:paraId="4D8AB67C" w14:textId="77777777" w:rsidR="00FA533B" w:rsidRDefault="00FA533B" w:rsidP="00FA533B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A grande questão é saber como desenvolver ações educativas eficientes capazes de conscientizar e alertar a sociedade sobre a importância de adotarem práticas ambientalmente corretas no cotidiano (NORÕES; MELO; MELO, </w:t>
      </w:r>
      <w:r w:rsidRPr="00486ED6">
        <w:rPr>
          <w:rFonts w:eastAsia="Calibri"/>
          <w:sz w:val="24"/>
          <w:szCs w:val="24"/>
        </w:rPr>
        <w:t>2011</w:t>
      </w:r>
      <w:r>
        <w:rPr>
          <w:rFonts w:eastAsia="Calibri"/>
          <w:sz w:val="24"/>
          <w:szCs w:val="24"/>
        </w:rPr>
        <w:t>).</w:t>
      </w:r>
    </w:p>
    <w:p w14:paraId="5D878F82" w14:textId="77777777" w:rsidR="00685C62" w:rsidRDefault="00685C62" w:rsidP="00FA533B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 w:rsidRPr="006B0E7A">
        <w:rPr>
          <w:sz w:val="24"/>
          <w:szCs w:val="24"/>
        </w:rPr>
        <w:t>Neste cenário, o município de Paragominas, teve a iniciativa com o Programa Coleta Seletiva</w:t>
      </w:r>
      <w:r w:rsidR="0054782A">
        <w:rPr>
          <w:sz w:val="24"/>
          <w:szCs w:val="24"/>
        </w:rPr>
        <w:t xml:space="preserve"> (PCS)</w:t>
      </w:r>
      <w:r w:rsidRPr="006B0E7A">
        <w:rPr>
          <w:sz w:val="24"/>
          <w:szCs w:val="24"/>
        </w:rPr>
        <w:t xml:space="preserve"> implantado em 18 de janeiro de 2018, com um ponto de entrega voluntária (PEV), 1 cooperativa, 28 catadores, 2 caminhões, coletando em torno de 32,5 toneladas de resíduo por mês, e abrange cerca de 11 bairros do município e inúmeras ruas. Para aderir ao programa </w:t>
      </w:r>
      <w:r w:rsidR="003F4B9D" w:rsidRPr="006B0E7A">
        <w:rPr>
          <w:sz w:val="24"/>
          <w:szCs w:val="24"/>
        </w:rPr>
        <w:t>à</w:t>
      </w:r>
      <w:r w:rsidRPr="006B0E7A">
        <w:rPr>
          <w:sz w:val="24"/>
          <w:szCs w:val="24"/>
        </w:rPr>
        <w:t xml:space="preserve"> população precisa assinar um termo de adesão encont</w:t>
      </w:r>
      <w:r w:rsidR="0086614E">
        <w:rPr>
          <w:sz w:val="24"/>
          <w:szCs w:val="24"/>
        </w:rPr>
        <w:t>rado na Secretaria de Urbanismo</w:t>
      </w:r>
      <w:r w:rsidR="00FA533B">
        <w:rPr>
          <w:sz w:val="24"/>
          <w:szCs w:val="24"/>
        </w:rPr>
        <w:t xml:space="preserve"> do município</w:t>
      </w:r>
      <w:r w:rsidR="0086614E">
        <w:rPr>
          <w:sz w:val="24"/>
          <w:szCs w:val="24"/>
        </w:rPr>
        <w:t>.</w:t>
      </w:r>
    </w:p>
    <w:p w14:paraId="34994D9C" w14:textId="4B1918BA" w:rsidR="00EA3F31" w:rsidRPr="008D6782" w:rsidRDefault="00EA3F31" w:rsidP="00B058A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6B0E7A">
        <w:rPr>
          <w:sz w:val="24"/>
          <w:szCs w:val="24"/>
        </w:rPr>
        <w:t>O presente trabalho teve como objetivo analisar a percepção da população de Paragominas quanto a importância socioambiental da implantação do Programa de Coleta Seletiva. O P</w:t>
      </w:r>
      <w:r w:rsidR="00377C7D">
        <w:rPr>
          <w:sz w:val="24"/>
          <w:szCs w:val="24"/>
        </w:rPr>
        <w:t>C</w:t>
      </w:r>
      <w:r w:rsidRPr="006B0E7A">
        <w:rPr>
          <w:sz w:val="24"/>
          <w:szCs w:val="24"/>
        </w:rPr>
        <w:t>S de Paragominas, além de proporcionar uma ação ecológic</w:t>
      </w:r>
      <w:r w:rsidR="003878E4" w:rsidRPr="006B0E7A">
        <w:rPr>
          <w:sz w:val="24"/>
          <w:szCs w:val="24"/>
        </w:rPr>
        <w:t>a</w:t>
      </w:r>
      <w:r w:rsidRPr="006B0E7A">
        <w:rPr>
          <w:sz w:val="24"/>
          <w:szCs w:val="24"/>
        </w:rPr>
        <w:t xml:space="preserve">, aumenta a conscientização do ser humano para com a importância do destino correto do resíduo, e se tornar mais uma ferramenta de propagação da educação ambiental, para </w:t>
      </w:r>
      <w:r w:rsidR="006B0E7A" w:rsidRPr="006B0E7A">
        <w:rPr>
          <w:sz w:val="24"/>
          <w:szCs w:val="24"/>
        </w:rPr>
        <w:t>gerações atuais e futuras</w:t>
      </w:r>
      <w:r w:rsidRPr="006B0E7A">
        <w:rPr>
          <w:sz w:val="24"/>
          <w:szCs w:val="24"/>
        </w:rPr>
        <w:t>.</w:t>
      </w:r>
    </w:p>
    <w:p w14:paraId="78433C46" w14:textId="77777777" w:rsidR="00053D39" w:rsidRPr="00857B31" w:rsidRDefault="00053D39" w:rsidP="00570B75">
      <w:pPr>
        <w:pStyle w:val="PargrafodaLista"/>
        <w:tabs>
          <w:tab w:val="left" w:pos="1290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466C4B21" w14:textId="77777777" w:rsidR="00570B75" w:rsidRDefault="0012462E" w:rsidP="00570B75">
      <w:pPr>
        <w:tabs>
          <w:tab w:val="left" w:pos="129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001E41">
        <w:rPr>
          <w:b/>
          <w:sz w:val="24"/>
          <w:szCs w:val="24"/>
        </w:rPr>
        <w:t xml:space="preserve">MATERIAL E MÉTODOS </w:t>
      </w:r>
    </w:p>
    <w:p w14:paraId="438B1B03" w14:textId="77777777" w:rsidR="007C2A6A" w:rsidRDefault="007C2A6A" w:rsidP="00570B75">
      <w:pPr>
        <w:tabs>
          <w:tab w:val="left" w:pos="1290"/>
        </w:tabs>
        <w:jc w:val="both"/>
        <w:rPr>
          <w:sz w:val="24"/>
          <w:szCs w:val="24"/>
        </w:rPr>
      </w:pPr>
    </w:p>
    <w:p w14:paraId="4A981CC1" w14:textId="77777777" w:rsidR="00AD6844" w:rsidRPr="00570B75" w:rsidRDefault="00C642FF" w:rsidP="00570B75">
      <w:pPr>
        <w:tabs>
          <w:tab w:val="left" w:pos="12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 w:rsidR="00FF779D">
        <w:rPr>
          <w:sz w:val="24"/>
          <w:szCs w:val="24"/>
        </w:rPr>
        <w:t>Á</w:t>
      </w:r>
      <w:r w:rsidR="005D59B1" w:rsidRPr="00570B75">
        <w:rPr>
          <w:sz w:val="24"/>
          <w:szCs w:val="24"/>
        </w:rPr>
        <w:t>REA</w:t>
      </w:r>
      <w:r w:rsidR="00AD6844" w:rsidRPr="00570B75">
        <w:rPr>
          <w:sz w:val="24"/>
          <w:szCs w:val="24"/>
        </w:rPr>
        <w:t xml:space="preserve"> DE</w:t>
      </w:r>
      <w:r w:rsidR="00570B75">
        <w:rPr>
          <w:sz w:val="24"/>
          <w:szCs w:val="24"/>
        </w:rPr>
        <w:t xml:space="preserve"> </w:t>
      </w:r>
      <w:r w:rsidR="00AD6844" w:rsidRPr="00570B75">
        <w:rPr>
          <w:sz w:val="24"/>
          <w:szCs w:val="24"/>
        </w:rPr>
        <w:t>ESTUDO</w:t>
      </w:r>
    </w:p>
    <w:p w14:paraId="4893E9B6" w14:textId="77777777" w:rsidR="005D59B1" w:rsidRDefault="005D59B1" w:rsidP="00570B75">
      <w:pPr>
        <w:ind w:firstLine="709"/>
        <w:contextualSpacing/>
        <w:jc w:val="both"/>
        <w:rPr>
          <w:b/>
          <w:sz w:val="24"/>
          <w:szCs w:val="24"/>
        </w:rPr>
      </w:pPr>
    </w:p>
    <w:p w14:paraId="6D79BD89" w14:textId="77777777" w:rsidR="00AD6844" w:rsidRDefault="00AD6844" w:rsidP="00570B75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 município de Paragominas, situado na mesorregião sudeste do Pará, a 320 quilômetros da região metropolitana de Belém, possui uma população estimada em 2017 de 110.026 habitantes, segundo dados do IBGE (2010). Localiza-se na latitude 02°58’00” Sul e a uma longitude 47º28'59" Oeste, estando a uma altitude de 90 metros (Figura 1).</w:t>
      </w:r>
    </w:p>
    <w:p w14:paraId="7269297A" w14:textId="77777777" w:rsidR="005F1514" w:rsidRDefault="005F1514" w:rsidP="00570B75">
      <w:pPr>
        <w:spacing w:line="360" w:lineRule="auto"/>
        <w:ind w:firstLine="709"/>
        <w:contextualSpacing/>
        <w:jc w:val="both"/>
        <w:rPr>
          <w:sz w:val="24"/>
          <w:szCs w:val="24"/>
        </w:rPr>
      </w:pPr>
    </w:p>
    <w:p w14:paraId="47691F23" w14:textId="77777777" w:rsidR="0086614E" w:rsidRDefault="0086614E" w:rsidP="00570B75">
      <w:pPr>
        <w:spacing w:line="360" w:lineRule="auto"/>
        <w:ind w:firstLine="709"/>
        <w:contextualSpacing/>
        <w:jc w:val="both"/>
        <w:rPr>
          <w:sz w:val="24"/>
          <w:szCs w:val="24"/>
        </w:rPr>
      </w:pPr>
    </w:p>
    <w:p w14:paraId="26DC5842" w14:textId="77777777" w:rsidR="00EA4985" w:rsidRDefault="00EA4985" w:rsidP="00570B75">
      <w:pPr>
        <w:spacing w:line="360" w:lineRule="auto"/>
        <w:ind w:firstLine="709"/>
        <w:contextualSpacing/>
        <w:jc w:val="both"/>
        <w:rPr>
          <w:sz w:val="24"/>
          <w:szCs w:val="24"/>
        </w:rPr>
      </w:pPr>
    </w:p>
    <w:p w14:paraId="62955970" w14:textId="77777777" w:rsidR="00377C7D" w:rsidRDefault="00377C7D" w:rsidP="00570B75">
      <w:pPr>
        <w:spacing w:line="360" w:lineRule="auto"/>
        <w:ind w:firstLine="709"/>
        <w:contextualSpacing/>
        <w:jc w:val="both"/>
        <w:rPr>
          <w:sz w:val="24"/>
          <w:szCs w:val="24"/>
        </w:rPr>
      </w:pPr>
    </w:p>
    <w:p w14:paraId="6E32ADF2" w14:textId="642C0317" w:rsidR="00EA4985" w:rsidRDefault="003A4E7E" w:rsidP="00570B75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651584" behindDoc="0" locked="0" layoutInCell="1" allowOverlap="1" wp14:anchorId="4DE26ADF" wp14:editId="3179A1BC">
            <wp:simplePos x="0" y="0"/>
            <wp:positionH relativeFrom="margin">
              <wp:posOffset>1226820</wp:posOffset>
            </wp:positionH>
            <wp:positionV relativeFrom="paragraph">
              <wp:posOffset>203151</wp:posOffset>
            </wp:positionV>
            <wp:extent cx="3655060" cy="2582545"/>
            <wp:effectExtent l="0" t="0" r="2540" b="8255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co WhatsApp Image 2018-11-04 at 22.43.28.jpe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5060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244E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7FE90BFB" wp14:editId="077F7807">
                <wp:simplePos x="0" y="0"/>
                <wp:positionH relativeFrom="page">
                  <wp:posOffset>2795954</wp:posOffset>
                </wp:positionH>
                <wp:positionV relativeFrom="paragraph">
                  <wp:posOffset>-42643</wp:posOffset>
                </wp:positionV>
                <wp:extent cx="2872154" cy="332154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154" cy="3321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19471" w14:textId="77777777" w:rsidR="004C25E9" w:rsidRPr="00570B75" w:rsidRDefault="004C25E9" w:rsidP="007E3CD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70B75">
                              <w:rPr>
                                <w:sz w:val="22"/>
                                <w:szCs w:val="22"/>
                              </w:rPr>
                              <w:t>Figura 1 - Município de Paragominas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90BF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20.15pt;margin-top:-3.35pt;width:226.15pt;height:26.1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" filled="f" stroked="f">
                <v:textbox>
                  <w:txbxContent>
                    <w:p w14:paraId="5C619471" w14:textId="77777777" w:rsidR="004C25E9" w:rsidRPr="00570B75" w:rsidRDefault="004C25E9" w:rsidP="007E3CD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70B75">
                        <w:rPr>
                          <w:sz w:val="22"/>
                          <w:szCs w:val="22"/>
                        </w:rPr>
                        <w:t>Figura 1 - Município de Paragominas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948122E" w14:textId="425BB22C" w:rsidR="005F1514" w:rsidRDefault="005F1514" w:rsidP="00570B75">
      <w:pPr>
        <w:spacing w:line="360" w:lineRule="auto"/>
        <w:ind w:firstLine="709"/>
        <w:contextualSpacing/>
        <w:jc w:val="both"/>
        <w:rPr>
          <w:sz w:val="24"/>
          <w:szCs w:val="24"/>
        </w:rPr>
      </w:pPr>
    </w:p>
    <w:p w14:paraId="4CEE2C87" w14:textId="1052C566" w:rsidR="005F1514" w:rsidRDefault="005F1514" w:rsidP="00570B75">
      <w:pPr>
        <w:spacing w:line="360" w:lineRule="auto"/>
        <w:ind w:firstLine="709"/>
        <w:contextualSpacing/>
        <w:jc w:val="both"/>
        <w:rPr>
          <w:sz w:val="24"/>
          <w:szCs w:val="24"/>
        </w:rPr>
      </w:pPr>
    </w:p>
    <w:p w14:paraId="682F0B43" w14:textId="77777777" w:rsidR="005F1514" w:rsidRDefault="005F1514" w:rsidP="00570B75">
      <w:pPr>
        <w:spacing w:line="360" w:lineRule="auto"/>
        <w:ind w:firstLine="709"/>
        <w:contextualSpacing/>
        <w:jc w:val="both"/>
        <w:rPr>
          <w:sz w:val="24"/>
          <w:szCs w:val="24"/>
        </w:rPr>
      </w:pPr>
    </w:p>
    <w:p w14:paraId="6FCFE978" w14:textId="77777777" w:rsidR="005F1514" w:rsidRDefault="005F1514" w:rsidP="00570B75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14:paraId="163CA286" w14:textId="77777777" w:rsidR="0076244E" w:rsidRDefault="0076244E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2F33A0F5" w14:textId="77777777" w:rsidR="005D59B1" w:rsidRDefault="005D59B1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6AB2AC45" w14:textId="77777777" w:rsidR="005D59B1" w:rsidRDefault="005D59B1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6387C807" w14:textId="77777777" w:rsidR="005D59B1" w:rsidRDefault="005D59B1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6B11A323" w14:textId="77777777" w:rsidR="0076244E" w:rsidRDefault="0076244E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1EAC5374" w14:textId="77777777" w:rsidR="005D59B1" w:rsidRDefault="005D59B1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540A459B" w14:textId="77777777" w:rsidR="005D59B1" w:rsidRDefault="005D59B1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291D3B8E" w14:textId="77777777" w:rsidR="005D59B1" w:rsidRDefault="005D59B1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61826DCE" w14:textId="77777777" w:rsidR="0076244E" w:rsidRDefault="007E3CD5" w:rsidP="0012462E">
      <w:pPr>
        <w:tabs>
          <w:tab w:val="left" w:pos="1290"/>
        </w:tabs>
        <w:jc w:val="both"/>
        <w:rPr>
          <w:b/>
          <w:sz w:val="24"/>
          <w:szCs w:val="24"/>
        </w:rPr>
      </w:pPr>
      <w:r w:rsidRPr="0076244E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B6D79C6" wp14:editId="41E5760C">
                <wp:simplePos x="0" y="0"/>
                <wp:positionH relativeFrom="column">
                  <wp:posOffset>2137552</wp:posOffset>
                </wp:positionH>
                <wp:positionV relativeFrom="paragraph">
                  <wp:posOffset>123445</wp:posOffset>
                </wp:positionV>
                <wp:extent cx="2230755" cy="265430"/>
                <wp:effectExtent l="0" t="0" r="0" b="127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755" cy="265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52432" w14:textId="77777777" w:rsidR="004C25E9" w:rsidRPr="00B17599" w:rsidRDefault="004C25E9" w:rsidP="00570B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70B75">
                              <w:rPr>
                                <w:sz w:val="22"/>
                                <w:szCs w:val="22"/>
                              </w:rPr>
                              <w:t xml:space="preserve">Fonte: </w:t>
                            </w:r>
                            <w:r w:rsidR="001944B9">
                              <w:rPr>
                                <w:sz w:val="22"/>
                                <w:szCs w:val="22"/>
                              </w:rPr>
                              <w:t>Felipe Sousa (2018)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D79C6" id="_x0000_s1027" type="#_x0000_t202" style="position:absolute;left:0;text-align:left;margin-left:168.3pt;margin-top:9.7pt;width:175.65pt;height:20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" filled="f" stroked="f">
                <v:textbox>
                  <w:txbxContent>
                    <w:p w14:paraId="61552432" w14:textId="77777777" w:rsidR="004C25E9" w:rsidRPr="00B17599" w:rsidRDefault="004C25E9" w:rsidP="00570B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70B75">
                        <w:rPr>
                          <w:sz w:val="22"/>
                          <w:szCs w:val="22"/>
                        </w:rPr>
                        <w:t xml:space="preserve">Fonte: </w:t>
                      </w:r>
                      <w:r w:rsidR="001944B9">
                        <w:rPr>
                          <w:sz w:val="22"/>
                          <w:szCs w:val="22"/>
                        </w:rPr>
                        <w:t>Felipe Sousa (2018)</w:t>
                      </w:r>
                    </w:p>
                  </w:txbxContent>
                </v:textbox>
              </v:shape>
            </w:pict>
          </mc:Fallback>
        </mc:AlternateContent>
      </w:r>
    </w:p>
    <w:p w14:paraId="63BB7304" w14:textId="77777777" w:rsidR="0076244E" w:rsidRDefault="0076244E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293851F9" w14:textId="77777777" w:rsidR="005F1514" w:rsidRDefault="005F1514" w:rsidP="00E32C1B">
      <w:pPr>
        <w:rPr>
          <w:rFonts w:eastAsia="Calibri"/>
          <w:color w:val="000000"/>
          <w:sz w:val="24"/>
          <w:szCs w:val="24"/>
        </w:rPr>
      </w:pPr>
    </w:p>
    <w:p w14:paraId="70AD780C" w14:textId="77777777" w:rsidR="005F1514" w:rsidRDefault="005F1514" w:rsidP="00E32C1B">
      <w:pPr>
        <w:rPr>
          <w:rFonts w:eastAsia="Calibri"/>
          <w:color w:val="000000"/>
          <w:sz w:val="24"/>
          <w:szCs w:val="24"/>
        </w:rPr>
      </w:pPr>
    </w:p>
    <w:p w14:paraId="33D4F737" w14:textId="4F998B77" w:rsidR="00E32C1B" w:rsidRDefault="00C642FF" w:rsidP="000A2228">
      <w:pPr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2.2</w:t>
      </w:r>
      <w:r w:rsidR="005D2F07">
        <w:rPr>
          <w:rFonts w:eastAsia="Calibri"/>
          <w:color w:val="000000"/>
          <w:sz w:val="24"/>
          <w:szCs w:val="24"/>
        </w:rPr>
        <w:t xml:space="preserve"> </w:t>
      </w:r>
      <w:r w:rsidR="00E32C1B" w:rsidRPr="00953EDB">
        <w:rPr>
          <w:rFonts w:eastAsia="Calibri"/>
          <w:color w:val="000000"/>
          <w:sz w:val="24"/>
          <w:szCs w:val="24"/>
        </w:rPr>
        <w:t>TIPO</w:t>
      </w:r>
      <w:r w:rsidR="00E32C1B" w:rsidRPr="00953EDB">
        <w:rPr>
          <w:rFonts w:eastAsia="Calibri"/>
          <w:sz w:val="24"/>
          <w:szCs w:val="24"/>
        </w:rPr>
        <w:t xml:space="preserve"> DE PESQUISA</w:t>
      </w:r>
    </w:p>
    <w:p w14:paraId="424F5643" w14:textId="77777777" w:rsidR="000A2228" w:rsidRPr="000A2228" w:rsidRDefault="000A2228" w:rsidP="000A2228">
      <w:pPr>
        <w:rPr>
          <w:sz w:val="24"/>
          <w:szCs w:val="24"/>
        </w:rPr>
      </w:pPr>
    </w:p>
    <w:p w14:paraId="0C1CCB68" w14:textId="77777777" w:rsidR="00E32C1B" w:rsidRDefault="00A63C88" w:rsidP="000A222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Com o intuito de</w:t>
      </w:r>
      <w:r w:rsidR="00E32C1B" w:rsidRPr="00312AB1">
        <w:rPr>
          <w:rFonts w:eastAsia="Calibri"/>
          <w:sz w:val="24"/>
          <w:szCs w:val="24"/>
        </w:rPr>
        <w:t xml:space="preserve"> avaliar </w:t>
      </w:r>
      <w:r w:rsidR="00FA533B">
        <w:rPr>
          <w:rFonts w:eastAsia="Calibri"/>
          <w:sz w:val="24"/>
          <w:szCs w:val="24"/>
        </w:rPr>
        <w:t>a participação da população no P</w:t>
      </w:r>
      <w:r w:rsidR="00E32C1B" w:rsidRPr="00312AB1">
        <w:rPr>
          <w:rFonts w:eastAsia="Calibri"/>
          <w:sz w:val="24"/>
          <w:szCs w:val="24"/>
        </w:rPr>
        <w:t>rograma</w:t>
      </w:r>
      <w:r>
        <w:rPr>
          <w:rFonts w:eastAsia="Calibri"/>
          <w:sz w:val="24"/>
          <w:szCs w:val="24"/>
        </w:rPr>
        <w:t xml:space="preserve"> Coleta Seletiva</w:t>
      </w:r>
      <w:r>
        <w:rPr>
          <w:sz w:val="24"/>
          <w:szCs w:val="24"/>
        </w:rPr>
        <w:t>, a pesquisa deu-se através de visitação “in loco”</w:t>
      </w:r>
      <w:r>
        <w:rPr>
          <w:rFonts w:eastAsia="Calibri"/>
          <w:sz w:val="24"/>
          <w:szCs w:val="24"/>
        </w:rPr>
        <w:t xml:space="preserve"> em </w:t>
      </w:r>
      <w:r w:rsidR="000735ED">
        <w:rPr>
          <w:rFonts w:eastAsia="Calibri"/>
          <w:sz w:val="24"/>
          <w:szCs w:val="24"/>
        </w:rPr>
        <w:t>02</w:t>
      </w:r>
      <w:r w:rsidR="00E32C1B" w:rsidRPr="00312AB1">
        <w:rPr>
          <w:rFonts w:eastAsia="Calibri"/>
          <w:sz w:val="24"/>
          <w:szCs w:val="24"/>
        </w:rPr>
        <w:t xml:space="preserve"> bairros, que foram escolhidos de acordo com a suas clas</w:t>
      </w:r>
      <w:r w:rsidR="000735ED">
        <w:rPr>
          <w:rFonts w:eastAsia="Calibri"/>
          <w:sz w:val="24"/>
          <w:szCs w:val="24"/>
        </w:rPr>
        <w:t xml:space="preserve">ses econômicas: </w:t>
      </w:r>
      <w:r w:rsidR="00E32C1B" w:rsidRPr="00312AB1">
        <w:rPr>
          <w:rFonts w:eastAsia="Calibri"/>
          <w:sz w:val="24"/>
          <w:szCs w:val="24"/>
        </w:rPr>
        <w:t>Angelim, onde concentra-se pess</w:t>
      </w:r>
      <w:r w:rsidR="000735ED">
        <w:rPr>
          <w:rFonts w:eastAsia="Calibri"/>
          <w:sz w:val="24"/>
          <w:szCs w:val="24"/>
        </w:rPr>
        <w:t>oas de classe média e alta, e o</w:t>
      </w:r>
      <w:r w:rsidR="00E32C1B" w:rsidRPr="00312AB1">
        <w:rPr>
          <w:rFonts w:eastAsia="Calibri"/>
          <w:sz w:val="24"/>
          <w:szCs w:val="24"/>
        </w:rPr>
        <w:t xml:space="preserve"> </w:t>
      </w:r>
      <w:r w:rsidR="000735ED">
        <w:rPr>
          <w:rFonts w:eastAsia="Calibri"/>
          <w:sz w:val="24"/>
          <w:szCs w:val="24"/>
        </w:rPr>
        <w:t xml:space="preserve">bairro </w:t>
      </w:r>
      <w:r w:rsidR="00E32C1B" w:rsidRPr="00312AB1">
        <w:rPr>
          <w:rFonts w:eastAsia="Calibri"/>
          <w:sz w:val="24"/>
          <w:szCs w:val="24"/>
        </w:rPr>
        <w:t xml:space="preserve">Nagibão, no qual situa-se pessoas de classe baixa. </w:t>
      </w:r>
      <w:r w:rsidR="00E32C1B" w:rsidRPr="00312AB1">
        <w:rPr>
          <w:sz w:val="24"/>
          <w:szCs w:val="24"/>
        </w:rPr>
        <w:t>Totalizou</w:t>
      </w:r>
      <w:r w:rsidR="000735ED">
        <w:rPr>
          <w:sz w:val="24"/>
          <w:szCs w:val="24"/>
        </w:rPr>
        <w:t>-se 100</w:t>
      </w:r>
      <w:r w:rsidR="00E32C1B" w:rsidRPr="00312AB1">
        <w:rPr>
          <w:sz w:val="24"/>
          <w:szCs w:val="24"/>
        </w:rPr>
        <w:t xml:space="preserve"> entrevistas, sendo 50 entrevistas por bairro selecionado, aplicadas à amostra. </w:t>
      </w:r>
    </w:p>
    <w:p w14:paraId="5F8E2A94" w14:textId="1CD680C6" w:rsidR="00FA533B" w:rsidRDefault="00E32C1B" w:rsidP="002352DD">
      <w:pPr>
        <w:spacing w:line="360" w:lineRule="auto"/>
        <w:ind w:firstLine="708"/>
        <w:jc w:val="both"/>
        <w:rPr>
          <w:sz w:val="24"/>
          <w:szCs w:val="24"/>
        </w:rPr>
      </w:pPr>
      <w:r w:rsidRPr="007C4829">
        <w:rPr>
          <w:sz w:val="24"/>
          <w:szCs w:val="24"/>
        </w:rPr>
        <w:t xml:space="preserve">Além disso, foi realizada uma entrevista com a Diretora de Resíduos Sólidos, uma das responsáveis </w:t>
      </w:r>
      <w:r w:rsidR="00FA533B">
        <w:rPr>
          <w:sz w:val="24"/>
          <w:szCs w:val="24"/>
        </w:rPr>
        <w:t>pelo PCS</w:t>
      </w:r>
      <w:r w:rsidRPr="007C4829">
        <w:rPr>
          <w:sz w:val="24"/>
          <w:szCs w:val="24"/>
        </w:rPr>
        <w:t xml:space="preserve"> do município, em relação a implantação do programa e o seu funcionamento. Também foi feita uma visita a cooperativa COOPERCAMARE – Cooperativa de Catadores de Materiais Recicláveis do Município de Paragominas, que é responsável pela triagem do material coletado.</w:t>
      </w:r>
    </w:p>
    <w:p w14:paraId="3663681A" w14:textId="77777777" w:rsidR="0007720E" w:rsidRDefault="0007720E" w:rsidP="002352DD">
      <w:pPr>
        <w:spacing w:line="360" w:lineRule="auto"/>
        <w:ind w:firstLine="708"/>
        <w:jc w:val="both"/>
        <w:rPr>
          <w:sz w:val="24"/>
          <w:szCs w:val="24"/>
        </w:rPr>
      </w:pPr>
    </w:p>
    <w:p w14:paraId="68080230" w14:textId="77777777" w:rsidR="000A2228" w:rsidRDefault="00F020A0" w:rsidP="000A22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 </w:t>
      </w:r>
      <w:r w:rsidRPr="00445FAA">
        <w:rPr>
          <w:sz w:val="24"/>
          <w:szCs w:val="24"/>
        </w:rPr>
        <w:t>COLETA DE DADOS</w:t>
      </w:r>
    </w:p>
    <w:p w14:paraId="6C28DBE8" w14:textId="1648E353" w:rsidR="000A2228" w:rsidRDefault="00F020A0" w:rsidP="000A22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391895" w14:textId="38DA0357" w:rsidR="00377C7D" w:rsidRPr="000A2228" w:rsidRDefault="00F020A0" w:rsidP="000A2228">
      <w:pPr>
        <w:pStyle w:val="Default"/>
        <w:spacing w:line="360" w:lineRule="auto"/>
        <w:ind w:firstLine="709"/>
        <w:jc w:val="both"/>
      </w:pPr>
      <w:r w:rsidRPr="00F020A0">
        <w:rPr>
          <w:rFonts w:ascii="Times New Roman" w:hAnsi="Times New Roman"/>
        </w:rPr>
        <w:t xml:space="preserve">Para a coleta de dados foram aplicados questionários com </w:t>
      </w:r>
      <w:r w:rsidR="00114E73">
        <w:rPr>
          <w:rFonts w:ascii="Times New Roman" w:hAnsi="Times New Roman"/>
        </w:rPr>
        <w:t xml:space="preserve">24 </w:t>
      </w:r>
      <w:r w:rsidR="00A63C88" w:rsidRPr="00A63C88">
        <w:rPr>
          <w:rFonts w:ascii="Times New Roman" w:hAnsi="Times New Roman"/>
        </w:rPr>
        <w:t xml:space="preserve">perguntas </w:t>
      </w:r>
      <w:r w:rsidR="00114E73">
        <w:rPr>
          <w:rFonts w:ascii="Times New Roman" w:hAnsi="Times New Roman"/>
        </w:rPr>
        <w:t>no to</w:t>
      </w:r>
      <w:r w:rsidR="0027223B">
        <w:rPr>
          <w:rFonts w:ascii="Times New Roman" w:hAnsi="Times New Roman"/>
        </w:rPr>
        <w:t>tal, sendo</w:t>
      </w:r>
      <w:r w:rsidR="00836662">
        <w:rPr>
          <w:rFonts w:ascii="Times New Roman" w:hAnsi="Times New Roman"/>
        </w:rPr>
        <w:t xml:space="preserve"> 14 perguntas referentes </w:t>
      </w:r>
      <w:r w:rsidR="0027223B">
        <w:rPr>
          <w:rFonts w:ascii="Times New Roman" w:hAnsi="Times New Roman"/>
        </w:rPr>
        <w:t>ao perfil socioeconômico dos entrevistados</w:t>
      </w:r>
      <w:r w:rsidR="00836662">
        <w:rPr>
          <w:rFonts w:ascii="Times New Roman" w:hAnsi="Times New Roman"/>
        </w:rPr>
        <w:t xml:space="preserve">, </w:t>
      </w:r>
      <w:r w:rsidR="0027223B">
        <w:rPr>
          <w:rFonts w:ascii="Times New Roman" w:hAnsi="Times New Roman"/>
        </w:rPr>
        <w:t xml:space="preserve">e 10 relacionadas ao nível de </w:t>
      </w:r>
      <w:r w:rsidR="00836662">
        <w:rPr>
          <w:rFonts w:ascii="Times New Roman" w:hAnsi="Times New Roman"/>
        </w:rPr>
        <w:t xml:space="preserve">participação </w:t>
      </w:r>
      <w:r w:rsidR="0027223B">
        <w:rPr>
          <w:rFonts w:ascii="Times New Roman" w:hAnsi="Times New Roman"/>
        </w:rPr>
        <w:t>dos mesmo</w:t>
      </w:r>
      <w:r w:rsidR="00836662">
        <w:rPr>
          <w:rFonts w:ascii="Times New Roman" w:hAnsi="Times New Roman"/>
        </w:rPr>
        <w:t>s no programa</w:t>
      </w:r>
      <w:r w:rsidR="0027223B">
        <w:rPr>
          <w:rFonts w:ascii="Times New Roman" w:hAnsi="Times New Roman"/>
        </w:rPr>
        <w:t xml:space="preserve"> coleta seletiva</w:t>
      </w:r>
      <w:r w:rsidRPr="00F020A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4B86EB1D" w14:textId="77777777" w:rsidR="0012462E" w:rsidRDefault="0012462E" w:rsidP="00FF7126">
      <w:pPr>
        <w:tabs>
          <w:tab w:val="left" w:pos="1290"/>
        </w:tabs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lastRenderedPageBreak/>
        <w:t xml:space="preserve">3. </w:t>
      </w:r>
      <w:r w:rsidRPr="00001E41">
        <w:rPr>
          <w:b/>
          <w:sz w:val="24"/>
          <w:szCs w:val="24"/>
        </w:rPr>
        <w:t>RESULTADOS E DISCUSSÃO</w:t>
      </w:r>
      <w:r w:rsidRPr="00001E41">
        <w:rPr>
          <w:b/>
          <w:sz w:val="28"/>
          <w:szCs w:val="28"/>
        </w:rPr>
        <w:t xml:space="preserve"> </w:t>
      </w:r>
    </w:p>
    <w:p w14:paraId="11F68EFB" w14:textId="77777777" w:rsidR="00A35004" w:rsidRDefault="00A35004" w:rsidP="002D7A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</w:p>
    <w:p w14:paraId="3AD7E5B0" w14:textId="29C55580" w:rsidR="00857687" w:rsidRDefault="00345C14" w:rsidP="00107172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10197F" w:rsidRPr="00107172">
        <w:rPr>
          <w:sz w:val="24"/>
          <w:szCs w:val="24"/>
        </w:rPr>
        <w:t>pós as análises dos</w:t>
      </w:r>
      <w:r w:rsidR="00FD32C8" w:rsidRPr="00107172">
        <w:rPr>
          <w:sz w:val="24"/>
          <w:szCs w:val="24"/>
        </w:rPr>
        <w:t xml:space="preserve"> questionário</w:t>
      </w:r>
      <w:r w:rsidR="00107172">
        <w:rPr>
          <w:sz w:val="24"/>
          <w:szCs w:val="24"/>
        </w:rPr>
        <w:t>s</w:t>
      </w:r>
      <w:r w:rsidR="00FD32C8" w:rsidRPr="00107172">
        <w:rPr>
          <w:sz w:val="24"/>
          <w:szCs w:val="24"/>
        </w:rPr>
        <w:t>, e tendo em vista os aspectos visuali</w:t>
      </w:r>
      <w:r w:rsidR="00DA0AF3" w:rsidRPr="00107172">
        <w:rPr>
          <w:sz w:val="24"/>
          <w:szCs w:val="24"/>
        </w:rPr>
        <w:t xml:space="preserve">zados na visita “in loco” nos </w:t>
      </w:r>
      <w:r w:rsidR="00FD32C8" w:rsidRPr="00107172">
        <w:rPr>
          <w:sz w:val="24"/>
          <w:szCs w:val="24"/>
        </w:rPr>
        <w:t>bairros</w:t>
      </w:r>
      <w:r w:rsidR="00E154F8" w:rsidRPr="00107172">
        <w:rPr>
          <w:sz w:val="24"/>
          <w:szCs w:val="24"/>
        </w:rPr>
        <w:t xml:space="preserve">, </w:t>
      </w:r>
      <w:r w:rsidR="00FD32C8" w:rsidRPr="00107172">
        <w:rPr>
          <w:sz w:val="24"/>
          <w:szCs w:val="24"/>
        </w:rPr>
        <w:t>pode-se obter os seguintes resultados expressos por meio de gráficos que explicam o grau de conhecimento e participação da população, e a importância da coleta seletiva para o município.</w:t>
      </w:r>
      <w:r w:rsidR="0024624E" w:rsidRPr="0024624E">
        <w:rPr>
          <w:noProof/>
        </w:rPr>
        <w:t xml:space="preserve"> </w:t>
      </w:r>
    </w:p>
    <w:p w14:paraId="079354C0" w14:textId="0BDE347C" w:rsidR="0024624E" w:rsidRDefault="003E3585" w:rsidP="008D6782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2352DD">
        <w:rPr>
          <w:rFonts w:ascii="Times New Roman" w:hAnsi="Times New Roman" w:cs="Times New Roman"/>
        </w:rPr>
        <w:t>Em relação ao grau de</w:t>
      </w:r>
      <w:r w:rsidR="000A2228">
        <w:rPr>
          <w:rFonts w:ascii="Times New Roman" w:hAnsi="Times New Roman" w:cs="Times New Roman"/>
        </w:rPr>
        <w:t xml:space="preserve"> instrução no bairro Angelim, </w:t>
      </w:r>
      <w:r w:rsidR="000A2228" w:rsidRPr="002352DD">
        <w:rPr>
          <w:rFonts w:ascii="Times New Roman" w:hAnsi="Times New Roman" w:cs="Times New Roman"/>
        </w:rPr>
        <w:t>6% com ensino fundamental incompleto</w:t>
      </w:r>
      <w:r w:rsidR="000A2228">
        <w:rPr>
          <w:rFonts w:ascii="Times New Roman" w:hAnsi="Times New Roman" w:cs="Times New Roman"/>
        </w:rPr>
        <w:t xml:space="preserve">, </w:t>
      </w:r>
      <w:r w:rsidR="000A2228" w:rsidRPr="002352DD">
        <w:rPr>
          <w:rFonts w:ascii="Times New Roman" w:hAnsi="Times New Roman" w:cs="Times New Roman"/>
        </w:rPr>
        <w:t>10% com</w:t>
      </w:r>
      <w:r w:rsidR="000A2228">
        <w:rPr>
          <w:rFonts w:ascii="Times New Roman" w:hAnsi="Times New Roman" w:cs="Times New Roman"/>
        </w:rPr>
        <w:t xml:space="preserve"> nível médio</w:t>
      </w:r>
      <w:r w:rsidR="00F3261C">
        <w:rPr>
          <w:rFonts w:ascii="Times New Roman" w:hAnsi="Times New Roman" w:cs="Times New Roman"/>
        </w:rPr>
        <w:t>,</w:t>
      </w:r>
      <w:r w:rsidR="000A2228">
        <w:rPr>
          <w:rFonts w:ascii="Times New Roman" w:hAnsi="Times New Roman" w:cs="Times New Roman"/>
        </w:rPr>
        <w:t xml:space="preserve"> 16%</w:t>
      </w:r>
      <w:r w:rsidRPr="002352DD">
        <w:rPr>
          <w:rFonts w:ascii="Times New Roman" w:hAnsi="Times New Roman" w:cs="Times New Roman"/>
        </w:rPr>
        <w:t xml:space="preserve"> possuíam</w:t>
      </w:r>
      <w:r w:rsidR="00F3261C">
        <w:rPr>
          <w:rFonts w:ascii="Times New Roman" w:hAnsi="Times New Roman" w:cs="Times New Roman"/>
        </w:rPr>
        <w:t xml:space="preserve"> o ensino fundamental completo, </w:t>
      </w:r>
      <w:bookmarkStart w:id="1" w:name="_GoBack"/>
      <w:bookmarkEnd w:id="1"/>
      <w:r w:rsidRPr="002352DD">
        <w:rPr>
          <w:rFonts w:ascii="Times New Roman" w:hAnsi="Times New Roman" w:cs="Times New Roman"/>
        </w:rPr>
        <w:t>seguidos de 30% com</w:t>
      </w:r>
      <w:r w:rsidR="007C2C6E">
        <w:rPr>
          <w:rFonts w:ascii="Times New Roman" w:hAnsi="Times New Roman" w:cs="Times New Roman"/>
        </w:rPr>
        <w:t xml:space="preserve"> nível superior</w:t>
      </w:r>
      <w:r w:rsidR="00884D3B">
        <w:rPr>
          <w:rFonts w:ascii="Times New Roman" w:hAnsi="Times New Roman" w:cs="Times New Roman"/>
        </w:rPr>
        <w:t>. Q</w:t>
      </w:r>
      <w:r w:rsidR="00BD746F">
        <w:rPr>
          <w:rFonts w:ascii="Times New Roman" w:hAnsi="Times New Roman" w:cs="Times New Roman"/>
        </w:rPr>
        <w:t>uanto a faixa salarial, tem-se que 30% dos entrevistados não possuíam nenhuma renda</w:t>
      </w:r>
      <w:r w:rsidR="00D96738">
        <w:rPr>
          <w:rFonts w:ascii="Times New Roman" w:hAnsi="Times New Roman" w:cs="Times New Roman"/>
        </w:rPr>
        <w:t xml:space="preserve">, 40% até um salário mínimo, 20% de um a </w:t>
      </w:r>
      <w:r w:rsidR="00DA22C2">
        <w:rPr>
          <w:rFonts w:ascii="Times New Roman" w:hAnsi="Times New Roman" w:cs="Times New Roman"/>
        </w:rPr>
        <w:t>três</w:t>
      </w:r>
      <w:r w:rsidR="00D96738">
        <w:rPr>
          <w:rFonts w:ascii="Times New Roman" w:hAnsi="Times New Roman" w:cs="Times New Roman"/>
        </w:rPr>
        <w:t xml:space="preserve"> salários mínimos e 10% de três a seis salários mínimos.</w:t>
      </w:r>
      <w:r w:rsidR="007776C0">
        <w:rPr>
          <w:rFonts w:ascii="Times New Roman" w:hAnsi="Times New Roman" w:cs="Times New Roman"/>
        </w:rPr>
        <w:t xml:space="preserve"> </w:t>
      </w:r>
      <w:r w:rsidR="00D96738">
        <w:rPr>
          <w:rFonts w:ascii="Times New Roman" w:hAnsi="Times New Roman" w:cs="Times New Roman"/>
        </w:rPr>
        <w:t xml:space="preserve">Todavia no bairro Nagibão, apenas </w:t>
      </w:r>
      <w:r>
        <w:rPr>
          <w:rFonts w:ascii="Times New Roman" w:hAnsi="Times New Roman" w:cs="Times New Roman"/>
        </w:rPr>
        <w:t xml:space="preserve">1% tinha o nível superior completo, </w:t>
      </w:r>
      <w:r w:rsidR="00D96738">
        <w:rPr>
          <w:rFonts w:ascii="Times New Roman" w:hAnsi="Times New Roman" w:cs="Times New Roman"/>
        </w:rPr>
        <w:t>8%</w:t>
      </w:r>
      <w:r>
        <w:rPr>
          <w:rFonts w:ascii="Times New Roman" w:hAnsi="Times New Roman" w:cs="Times New Roman"/>
        </w:rPr>
        <w:t xml:space="preserve"> com</w:t>
      </w:r>
      <w:r w:rsidR="00D96738">
        <w:rPr>
          <w:rFonts w:ascii="Times New Roman" w:hAnsi="Times New Roman" w:cs="Times New Roman"/>
        </w:rPr>
        <w:t xml:space="preserve"> ensino fundamental completo,</w:t>
      </w:r>
      <w:r w:rsidR="003C7B1C" w:rsidRPr="003C7B1C">
        <w:rPr>
          <w:rFonts w:ascii="Times New Roman" w:hAnsi="Times New Roman" w:cs="Times New Roman"/>
        </w:rPr>
        <w:t xml:space="preserve"> </w:t>
      </w:r>
      <w:r w:rsidR="003C7B1C">
        <w:rPr>
          <w:rFonts w:ascii="Times New Roman" w:hAnsi="Times New Roman" w:cs="Times New Roman"/>
        </w:rPr>
        <w:t>30% com ensino médio completo e</w:t>
      </w:r>
      <w:r w:rsidR="00182465">
        <w:rPr>
          <w:rFonts w:ascii="Times New Roman" w:hAnsi="Times New Roman" w:cs="Times New Roman"/>
        </w:rPr>
        <w:t xml:space="preserve"> </w:t>
      </w:r>
      <w:r w:rsidR="003C7B1C">
        <w:rPr>
          <w:rFonts w:ascii="Times New Roman" w:hAnsi="Times New Roman" w:cs="Times New Roman"/>
        </w:rPr>
        <w:t>com uma porcentagem bem elevada, 42%, possuíam somente o ensino fundamental incompleto</w:t>
      </w:r>
      <w:r w:rsidR="00182465">
        <w:rPr>
          <w:rFonts w:ascii="Times New Roman" w:hAnsi="Times New Roman" w:cs="Times New Roman"/>
        </w:rPr>
        <w:t xml:space="preserve">. </w:t>
      </w:r>
      <w:r w:rsidR="0024624E">
        <w:rPr>
          <w:rFonts w:ascii="Times New Roman" w:hAnsi="Times New Roman" w:cs="Times New Roman"/>
        </w:rPr>
        <w:t>Quando questionados sobre a faixa salarial, 24% afirmaram não possuir</w:t>
      </w:r>
      <w:r w:rsidR="00377C7D">
        <w:rPr>
          <w:rFonts w:ascii="Times New Roman" w:hAnsi="Times New Roman" w:cs="Times New Roman"/>
        </w:rPr>
        <w:t xml:space="preserve"> nenhuma</w:t>
      </w:r>
      <w:r w:rsidR="0024624E">
        <w:rPr>
          <w:rFonts w:ascii="Times New Roman" w:hAnsi="Times New Roman" w:cs="Times New Roman"/>
        </w:rPr>
        <w:t xml:space="preserve"> renda, 42% até um salário mínimo, 32% de um a três salários e 2% com renda de três a seis salários.</w:t>
      </w:r>
    </w:p>
    <w:p w14:paraId="18427F87" w14:textId="735623EC" w:rsidR="00172333" w:rsidRPr="002352DD" w:rsidRDefault="00172333" w:rsidP="002352DD">
      <w:pPr>
        <w:pStyle w:val="Default"/>
        <w:spacing w:line="360" w:lineRule="auto"/>
        <w:ind w:firstLine="851"/>
        <w:jc w:val="both"/>
      </w:pPr>
      <w:r>
        <w:rPr>
          <w:rFonts w:ascii="Times New Roman" w:hAnsi="Times New Roman" w:cs="Times New Roman"/>
        </w:rPr>
        <w:t xml:space="preserve">Esta diferença pode ser reflexo do nível de escolaridade dos moradores </w:t>
      </w:r>
      <w:r w:rsidR="00377C7D">
        <w:rPr>
          <w:rFonts w:ascii="Times New Roman" w:hAnsi="Times New Roman" w:cs="Times New Roman"/>
        </w:rPr>
        <w:t>de cada bairro destacando que 30</w:t>
      </w:r>
      <w:r>
        <w:rPr>
          <w:rFonts w:ascii="Times New Roman" w:hAnsi="Times New Roman" w:cs="Times New Roman"/>
        </w:rPr>
        <w:t xml:space="preserve">% dos entrevistados do bairro Angelim possuem ou </w:t>
      </w:r>
      <w:r w:rsidR="00377C7D">
        <w:rPr>
          <w:rFonts w:ascii="Times New Roman" w:hAnsi="Times New Roman" w:cs="Times New Roman"/>
        </w:rPr>
        <w:t>estão cursando o ensino médio</w:t>
      </w:r>
      <w:r>
        <w:rPr>
          <w:rFonts w:ascii="Times New Roman" w:hAnsi="Times New Roman" w:cs="Times New Roman"/>
        </w:rPr>
        <w:t>.  Isso certamente ocorre devido a distância desses bairros em relação a proximidade com as universidades e faculdades localizadas no centro do município</w:t>
      </w:r>
      <w:r>
        <w:t xml:space="preserve">. </w:t>
      </w:r>
      <w:r>
        <w:tab/>
      </w:r>
    </w:p>
    <w:p w14:paraId="2D01889C" w14:textId="095A8F30" w:rsidR="00172333" w:rsidRDefault="00172333" w:rsidP="00172333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lang w:eastAsia="pt-BR"/>
        </w:rPr>
      </w:pPr>
      <w:r>
        <w:rPr>
          <w:rFonts w:ascii="Times New Roman" w:hAnsi="Times New Roman" w:cs="Times New Roman"/>
          <w:color w:val="auto"/>
          <w:lang w:eastAsia="pt-BR"/>
        </w:rPr>
        <w:t>Sobre o conhecimento</w:t>
      </w:r>
      <w:r w:rsidR="00043A8B">
        <w:rPr>
          <w:rFonts w:ascii="Times New Roman" w:hAnsi="Times New Roman" w:cs="Times New Roman"/>
          <w:color w:val="auto"/>
          <w:lang w:eastAsia="pt-BR"/>
        </w:rPr>
        <w:t xml:space="preserve"> da coleta seletiva – CS, (Gráfico</w:t>
      </w:r>
      <w:r>
        <w:rPr>
          <w:rFonts w:ascii="Times New Roman" w:hAnsi="Times New Roman" w:cs="Times New Roman"/>
          <w:color w:val="auto"/>
          <w:lang w:eastAsia="pt-BR"/>
        </w:rPr>
        <w:t xml:space="preserve"> 1) pode-se constatar que no bairro Angelim 63% dos entrevistados sabem ou já ouviram falar sobre o que é a CS, já no Nagibão a porcentagem dos</w:t>
      </w:r>
      <w:r w:rsidR="000A2228">
        <w:rPr>
          <w:rFonts w:ascii="Times New Roman" w:hAnsi="Times New Roman" w:cs="Times New Roman"/>
          <w:color w:val="auto"/>
          <w:lang w:eastAsia="pt-BR"/>
        </w:rPr>
        <w:t xml:space="preserve"> que</w:t>
      </w:r>
      <w:r>
        <w:rPr>
          <w:rFonts w:ascii="Times New Roman" w:hAnsi="Times New Roman" w:cs="Times New Roman"/>
          <w:color w:val="auto"/>
          <w:lang w:eastAsia="pt-BR"/>
        </w:rPr>
        <w:t xml:space="preserve"> sabem o que é CS foi mais baixa, com 37%. Com isso, é possível afirmar que </w:t>
      </w:r>
      <w:r>
        <w:rPr>
          <w:rFonts w:ascii="Times New Roman" w:hAnsi="Times New Roman" w:cs="Times New Roman"/>
        </w:rPr>
        <w:t>os bairros não possui conhecimento homogêneo sobre coleta seletiva. Esse quadro pode ser revertido com atividades sobre educação ambiental, na possibilidade de estimular nos moradores do bairro mais distante, percepções e representações de um ambiente limpo, com o olhar mais crítico sobre a problemática dos resíduos sólidos urbanos (SILVA et al., 2015; BALDIN; FRIDRICH, 2016).</w:t>
      </w:r>
    </w:p>
    <w:p w14:paraId="0703B245" w14:textId="497D13A4" w:rsidR="008D6782" w:rsidRDefault="00172333" w:rsidP="008D6782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2"/>
          <w:szCs w:val="22"/>
          <w:lang w:eastAsia="pt-BR"/>
        </w:rPr>
      </w:pPr>
      <w:r w:rsidDel="00172333">
        <w:rPr>
          <w:rFonts w:ascii="Times New Roman" w:hAnsi="Times New Roman" w:cs="Times New Roman"/>
        </w:rPr>
        <w:t xml:space="preserve"> </w:t>
      </w:r>
    </w:p>
    <w:p w14:paraId="45118953" w14:textId="77777777" w:rsidR="00172333" w:rsidRDefault="00172333" w:rsidP="008D6782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2"/>
          <w:szCs w:val="22"/>
          <w:lang w:eastAsia="pt-BR"/>
        </w:rPr>
      </w:pPr>
    </w:p>
    <w:p w14:paraId="0DDFE596" w14:textId="6631560F" w:rsidR="00172333" w:rsidRDefault="00172333" w:rsidP="00010C0C">
      <w:pPr>
        <w:pStyle w:val="Default"/>
        <w:contextualSpacing/>
        <w:rPr>
          <w:rFonts w:ascii="Times New Roman" w:hAnsi="Times New Roman" w:cs="Times New Roman"/>
          <w:color w:val="auto"/>
          <w:sz w:val="22"/>
          <w:szCs w:val="22"/>
          <w:lang w:eastAsia="pt-BR"/>
        </w:rPr>
      </w:pPr>
    </w:p>
    <w:p w14:paraId="10C055DC" w14:textId="77777777" w:rsidR="007F7CB9" w:rsidRDefault="007F7CB9" w:rsidP="008D6782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2"/>
          <w:szCs w:val="22"/>
          <w:lang w:eastAsia="pt-BR"/>
        </w:rPr>
      </w:pPr>
    </w:p>
    <w:p w14:paraId="3DAA82BB" w14:textId="77777777" w:rsidR="007F7CB9" w:rsidRDefault="007F7CB9" w:rsidP="008D6782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2"/>
          <w:szCs w:val="22"/>
          <w:lang w:eastAsia="pt-BR"/>
        </w:rPr>
      </w:pPr>
    </w:p>
    <w:p w14:paraId="33DAADE0" w14:textId="5E675790" w:rsidR="009F0DA4" w:rsidRPr="009F0DA4" w:rsidRDefault="009F0DA4" w:rsidP="008D6782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2"/>
          <w:szCs w:val="22"/>
          <w:lang w:eastAsia="pt-BR"/>
        </w:rPr>
      </w:pPr>
      <w:r w:rsidRPr="009F0DA4">
        <w:rPr>
          <w:rFonts w:ascii="Times New Roman" w:hAnsi="Times New Roman" w:cs="Times New Roman"/>
          <w:color w:val="auto"/>
          <w:sz w:val="22"/>
          <w:szCs w:val="22"/>
          <w:lang w:eastAsia="pt-BR"/>
        </w:rPr>
        <w:lastRenderedPageBreak/>
        <w:t>Gráfico 1- Entrevistados que já ouviram falar em coleta seletiva.</w:t>
      </w:r>
    </w:p>
    <w:p w14:paraId="674D35AD" w14:textId="608C8FDA" w:rsidR="009F0DA4" w:rsidRPr="009F0DA4" w:rsidRDefault="00047CD4" w:rsidP="009F0DA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6704" behindDoc="0" locked="0" layoutInCell="1" allowOverlap="1" wp14:anchorId="1303848B" wp14:editId="5386B465">
            <wp:simplePos x="0" y="0"/>
            <wp:positionH relativeFrom="column">
              <wp:posOffset>1285378</wp:posOffset>
            </wp:positionH>
            <wp:positionV relativeFrom="paragraph">
              <wp:posOffset>99364</wp:posOffset>
            </wp:positionV>
            <wp:extent cx="3616960" cy="1958008"/>
            <wp:effectExtent l="0" t="0" r="2540" b="4445"/>
            <wp:wrapNone/>
            <wp:docPr id="12" name="Gráfico 1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E274F61C-91C8-4A29-988A-4B4591CE792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111CBF" w14:textId="1DC071FA" w:rsidR="00962CD9" w:rsidRPr="004241E3" w:rsidRDefault="00962CD9" w:rsidP="009F0DA4">
      <w:pPr>
        <w:tabs>
          <w:tab w:val="left" w:pos="2324"/>
        </w:tabs>
        <w:spacing w:line="360" w:lineRule="auto"/>
        <w:ind w:firstLine="851"/>
        <w:contextualSpacing/>
        <w:jc w:val="both"/>
        <w:rPr>
          <w:sz w:val="24"/>
          <w:szCs w:val="24"/>
        </w:rPr>
      </w:pPr>
    </w:p>
    <w:p w14:paraId="63887844" w14:textId="680D2CBF" w:rsidR="00962CD9" w:rsidRPr="00107172" w:rsidRDefault="00962CD9" w:rsidP="00107172">
      <w:pPr>
        <w:tabs>
          <w:tab w:val="left" w:pos="2324"/>
        </w:tabs>
        <w:spacing w:line="360" w:lineRule="auto"/>
        <w:ind w:firstLine="851"/>
        <w:contextualSpacing/>
        <w:jc w:val="both"/>
        <w:rPr>
          <w:sz w:val="24"/>
          <w:szCs w:val="24"/>
        </w:rPr>
      </w:pPr>
    </w:p>
    <w:p w14:paraId="057AC157" w14:textId="707E40E0" w:rsidR="00962CD9" w:rsidRDefault="00962CD9" w:rsidP="00DA0AF3">
      <w:pPr>
        <w:tabs>
          <w:tab w:val="left" w:pos="2324"/>
        </w:tabs>
        <w:spacing w:line="360" w:lineRule="auto"/>
        <w:ind w:firstLine="851"/>
        <w:contextualSpacing/>
        <w:jc w:val="both"/>
        <w:rPr>
          <w:sz w:val="24"/>
          <w:szCs w:val="24"/>
        </w:rPr>
      </w:pPr>
    </w:p>
    <w:p w14:paraId="5157EB04" w14:textId="254AA1B7" w:rsidR="009F0DA4" w:rsidRDefault="009F0DA4" w:rsidP="00DA0AF3">
      <w:pPr>
        <w:tabs>
          <w:tab w:val="left" w:pos="2324"/>
        </w:tabs>
        <w:spacing w:line="360" w:lineRule="auto"/>
        <w:ind w:firstLine="851"/>
        <w:contextualSpacing/>
        <w:jc w:val="both"/>
        <w:rPr>
          <w:sz w:val="24"/>
          <w:szCs w:val="24"/>
        </w:rPr>
      </w:pPr>
    </w:p>
    <w:p w14:paraId="34DFCC13" w14:textId="2CD97AF4" w:rsidR="009F0DA4" w:rsidRDefault="009F0DA4" w:rsidP="00DA0AF3">
      <w:pPr>
        <w:tabs>
          <w:tab w:val="left" w:pos="2324"/>
        </w:tabs>
        <w:spacing w:line="360" w:lineRule="auto"/>
        <w:ind w:firstLine="851"/>
        <w:contextualSpacing/>
        <w:jc w:val="both"/>
        <w:rPr>
          <w:sz w:val="24"/>
          <w:szCs w:val="24"/>
        </w:rPr>
      </w:pPr>
    </w:p>
    <w:p w14:paraId="08A4C3A8" w14:textId="77777777" w:rsidR="008D6782" w:rsidRDefault="008D6782" w:rsidP="009013C1">
      <w:pPr>
        <w:tabs>
          <w:tab w:val="left" w:pos="2324"/>
        </w:tabs>
        <w:spacing w:line="360" w:lineRule="auto"/>
        <w:contextualSpacing/>
        <w:jc w:val="center"/>
        <w:rPr>
          <w:sz w:val="24"/>
          <w:szCs w:val="24"/>
        </w:rPr>
      </w:pPr>
    </w:p>
    <w:p w14:paraId="33F2B3D6" w14:textId="1115421B" w:rsidR="008D6782" w:rsidRDefault="008D6782" w:rsidP="009013C1">
      <w:pPr>
        <w:tabs>
          <w:tab w:val="left" w:pos="2324"/>
        </w:tabs>
        <w:spacing w:line="360" w:lineRule="auto"/>
        <w:contextualSpacing/>
        <w:jc w:val="center"/>
        <w:rPr>
          <w:sz w:val="22"/>
          <w:szCs w:val="22"/>
        </w:rPr>
      </w:pPr>
    </w:p>
    <w:p w14:paraId="00E9EE3D" w14:textId="7795CFC2" w:rsidR="008D6782" w:rsidRDefault="00047CD4" w:rsidP="00B175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B2D248" wp14:editId="5E1721EC">
                <wp:simplePos x="0" y="0"/>
                <wp:positionH relativeFrom="column">
                  <wp:posOffset>2147984</wp:posOffset>
                </wp:positionH>
                <wp:positionV relativeFrom="paragraph">
                  <wp:posOffset>27222</wp:posOffset>
                </wp:positionV>
                <wp:extent cx="2083242" cy="238539"/>
                <wp:effectExtent l="0" t="0" r="0" b="952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242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34BE4" w14:textId="77777777" w:rsidR="005D2F07" w:rsidRPr="009013C1" w:rsidRDefault="005D2F07" w:rsidP="005D2F07">
                            <w:pPr>
                              <w:tabs>
                                <w:tab w:val="left" w:pos="2324"/>
                              </w:tabs>
                              <w:spacing w:line="360" w:lineRule="auto"/>
                              <w:contextualSpacing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013C1">
                              <w:rPr>
                                <w:sz w:val="22"/>
                                <w:szCs w:val="22"/>
                              </w:rPr>
                              <w:t>Fonte: Autores (2018)</w:t>
                            </w:r>
                          </w:p>
                          <w:p w14:paraId="05A325C6" w14:textId="77777777" w:rsidR="005D2F07" w:rsidRDefault="005D2F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2D248" id="Caixa de texto 10" o:spid="_x0000_s1028" type="#_x0000_t202" style="position:absolute;left:0;text-align:left;margin-left:169.15pt;margin-top:2.15pt;width:164.05pt;height:18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" fillcolor="white [3201]" stroked="f" strokeweight=".5pt">
                <v:textbox>
                  <w:txbxContent>
                    <w:p w14:paraId="1AA34BE4" w14:textId="77777777" w:rsidR="005D2F07" w:rsidRPr="009013C1" w:rsidRDefault="005D2F07" w:rsidP="005D2F07">
                      <w:pPr>
                        <w:tabs>
                          <w:tab w:val="left" w:pos="2324"/>
                        </w:tabs>
                        <w:spacing w:line="360" w:lineRule="auto"/>
                        <w:contextualSpacing/>
                        <w:jc w:val="center"/>
                        <w:rPr>
                          <w:sz w:val="22"/>
                          <w:szCs w:val="22"/>
                        </w:rPr>
                      </w:pPr>
                      <w:r w:rsidRPr="009013C1">
                        <w:rPr>
                          <w:sz w:val="22"/>
                          <w:szCs w:val="22"/>
                        </w:rPr>
                        <w:t>Fonte: Autores (2018)</w:t>
                      </w:r>
                    </w:p>
                    <w:p w14:paraId="05A325C6" w14:textId="77777777" w:rsidR="005D2F07" w:rsidRDefault="005D2F07"/>
                  </w:txbxContent>
                </v:textbox>
              </v:shape>
            </w:pict>
          </mc:Fallback>
        </mc:AlternateContent>
      </w:r>
    </w:p>
    <w:p w14:paraId="172BFD50" w14:textId="77777777" w:rsidR="00047CD4" w:rsidRDefault="00047CD4" w:rsidP="008D67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14:paraId="2965574E" w14:textId="45AD6FF4" w:rsidR="008D6782" w:rsidRPr="008D6782" w:rsidRDefault="00BA46BA" w:rsidP="008D67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Nota-se que mesmo </w:t>
      </w:r>
      <w:r w:rsidR="008600BE">
        <w:rPr>
          <w:sz w:val="24"/>
          <w:szCs w:val="24"/>
        </w:rPr>
        <w:t>a maioria dos entrevistados</w:t>
      </w:r>
      <w:r>
        <w:rPr>
          <w:sz w:val="24"/>
          <w:szCs w:val="24"/>
        </w:rPr>
        <w:t xml:space="preserve"> terem afirmado </w:t>
      </w:r>
      <w:r w:rsidR="008600BE">
        <w:rPr>
          <w:sz w:val="24"/>
          <w:szCs w:val="24"/>
        </w:rPr>
        <w:t>já ter ouvido falar em coleta se</w:t>
      </w:r>
      <w:r>
        <w:rPr>
          <w:sz w:val="24"/>
          <w:szCs w:val="24"/>
        </w:rPr>
        <w:t>letiva, no entanto apenas 60% no bairro Angelim</w:t>
      </w:r>
      <w:r w:rsidR="008600BE">
        <w:rPr>
          <w:sz w:val="24"/>
          <w:szCs w:val="24"/>
        </w:rPr>
        <w:t xml:space="preserve"> sabia</w:t>
      </w:r>
      <w:r>
        <w:rPr>
          <w:sz w:val="24"/>
          <w:szCs w:val="24"/>
        </w:rPr>
        <w:t>m</w:t>
      </w:r>
      <w:r w:rsidR="008600BE">
        <w:rPr>
          <w:sz w:val="24"/>
          <w:szCs w:val="24"/>
        </w:rPr>
        <w:t xml:space="preserve"> da existênci</w:t>
      </w:r>
      <w:r w:rsidR="007E3CD5">
        <w:rPr>
          <w:sz w:val="24"/>
          <w:szCs w:val="24"/>
        </w:rPr>
        <w:t>a da coleta seletiva</w:t>
      </w:r>
      <w:r w:rsidR="008600BE">
        <w:rPr>
          <w:sz w:val="24"/>
          <w:szCs w:val="24"/>
        </w:rPr>
        <w:t xml:space="preserve"> no município,</w:t>
      </w:r>
      <w:r>
        <w:rPr>
          <w:sz w:val="24"/>
          <w:szCs w:val="24"/>
        </w:rPr>
        <w:t xml:space="preserve"> e no Nagibão s</w:t>
      </w:r>
      <w:r w:rsidR="00E71398">
        <w:rPr>
          <w:sz w:val="24"/>
          <w:szCs w:val="24"/>
        </w:rPr>
        <w:t>omente</w:t>
      </w:r>
      <w:r>
        <w:rPr>
          <w:sz w:val="24"/>
          <w:szCs w:val="24"/>
        </w:rPr>
        <w:t xml:space="preserve"> 40%,</w:t>
      </w:r>
      <w:r w:rsidR="005F1514">
        <w:rPr>
          <w:sz w:val="24"/>
          <w:szCs w:val="24"/>
        </w:rPr>
        <w:t xml:space="preserve"> como mostra o gráfico 2, </w:t>
      </w:r>
      <w:r w:rsidR="008600BE">
        <w:rPr>
          <w:sz w:val="24"/>
          <w:szCs w:val="24"/>
        </w:rPr>
        <w:t>isso deve-se ao fato de não haver maior divulgação do programa, apesar de</w:t>
      </w:r>
      <w:r w:rsidR="007F7CB9">
        <w:rPr>
          <w:sz w:val="24"/>
          <w:szCs w:val="24"/>
        </w:rPr>
        <w:t xml:space="preserve"> </w:t>
      </w:r>
      <w:r w:rsidR="009013C1">
        <w:rPr>
          <w:sz w:val="24"/>
          <w:szCs w:val="24"/>
        </w:rPr>
        <w:t>existir</w:t>
      </w:r>
      <w:r w:rsidR="008600BE">
        <w:rPr>
          <w:sz w:val="24"/>
          <w:szCs w:val="24"/>
        </w:rPr>
        <w:t xml:space="preserve"> </w:t>
      </w:r>
      <w:r>
        <w:rPr>
          <w:sz w:val="24"/>
          <w:szCs w:val="24"/>
        </w:rPr>
        <w:t>uma campanha</w:t>
      </w:r>
      <w:r w:rsidR="008600BE">
        <w:rPr>
          <w:sz w:val="24"/>
          <w:szCs w:val="24"/>
        </w:rPr>
        <w:t xml:space="preserve"> na emissora local informando</w:t>
      </w:r>
      <w:r>
        <w:rPr>
          <w:sz w:val="24"/>
          <w:szCs w:val="24"/>
        </w:rPr>
        <w:t xml:space="preserve"> como ocorre a coleta seletiva.</w:t>
      </w:r>
      <w:r w:rsidR="008D6782">
        <w:rPr>
          <w:sz w:val="24"/>
          <w:szCs w:val="24"/>
        </w:rPr>
        <w:t xml:space="preserve"> </w:t>
      </w:r>
      <w:r>
        <w:rPr>
          <w:sz w:val="24"/>
          <w:szCs w:val="24"/>
        </w:rPr>
        <w:t>Nesse contexto</w:t>
      </w:r>
      <w:r w:rsidR="0057319A">
        <w:rPr>
          <w:sz w:val="24"/>
          <w:szCs w:val="24"/>
        </w:rPr>
        <w:t xml:space="preserve"> </w:t>
      </w:r>
      <w:r w:rsidR="00B17599">
        <w:rPr>
          <w:rFonts w:eastAsia="Calibri"/>
          <w:bCs/>
          <w:color w:val="000000"/>
          <w:sz w:val="24"/>
          <w:szCs w:val="24"/>
        </w:rPr>
        <w:t>B</w:t>
      </w:r>
      <w:r w:rsidR="00B17599" w:rsidRPr="005129CF">
        <w:rPr>
          <w:rFonts w:eastAsia="Calibri"/>
          <w:bCs/>
          <w:color w:val="000000"/>
          <w:sz w:val="24"/>
          <w:szCs w:val="24"/>
        </w:rPr>
        <w:t>ringhenti</w:t>
      </w:r>
      <w:r w:rsidR="00B17599">
        <w:rPr>
          <w:rFonts w:eastAsia="Calibri"/>
          <w:color w:val="000000"/>
          <w:sz w:val="24"/>
          <w:szCs w:val="24"/>
        </w:rPr>
        <w:t xml:space="preserve"> e</w:t>
      </w:r>
      <w:r w:rsidR="00B17599">
        <w:rPr>
          <w:rFonts w:eastAsia="Calibri"/>
          <w:b/>
          <w:bCs/>
          <w:color w:val="000000"/>
          <w:sz w:val="24"/>
          <w:szCs w:val="24"/>
        </w:rPr>
        <w:t xml:space="preserve"> </w:t>
      </w:r>
      <w:r w:rsidR="00B17599">
        <w:rPr>
          <w:rFonts w:eastAsia="Calibri"/>
          <w:bCs/>
          <w:color w:val="000000"/>
          <w:sz w:val="24"/>
          <w:szCs w:val="24"/>
        </w:rPr>
        <w:t>G</w:t>
      </w:r>
      <w:r w:rsidR="00B17599" w:rsidRPr="005129CF">
        <w:rPr>
          <w:rFonts w:eastAsia="Calibri"/>
          <w:bCs/>
          <w:color w:val="000000"/>
          <w:sz w:val="24"/>
          <w:szCs w:val="24"/>
        </w:rPr>
        <w:t>unther</w:t>
      </w:r>
      <w:r w:rsidR="00B17599">
        <w:rPr>
          <w:rFonts w:eastAsia="Calibri"/>
          <w:bCs/>
          <w:color w:val="000000"/>
          <w:sz w:val="24"/>
          <w:szCs w:val="24"/>
        </w:rPr>
        <w:t xml:space="preserve"> (2011),</w:t>
      </w:r>
      <w:r w:rsidR="005F1514">
        <w:rPr>
          <w:rFonts w:eastAsia="Calibri"/>
          <w:bCs/>
          <w:color w:val="000000"/>
          <w:sz w:val="24"/>
          <w:szCs w:val="24"/>
        </w:rPr>
        <w:t xml:space="preserve"> </w:t>
      </w:r>
      <w:r w:rsidR="00B17599">
        <w:rPr>
          <w:rFonts w:eastAsia="Calibri"/>
          <w:bCs/>
          <w:color w:val="000000"/>
          <w:sz w:val="24"/>
          <w:szCs w:val="24"/>
        </w:rPr>
        <w:t xml:space="preserve">afirmam que a </w:t>
      </w:r>
      <w:r w:rsidR="00B17599" w:rsidRPr="00E73E99">
        <w:rPr>
          <w:rFonts w:cs="ITC Berkeley Oldstyle Std Bk"/>
          <w:color w:val="000000"/>
          <w:sz w:val="24"/>
          <w:szCs w:val="24"/>
        </w:rPr>
        <w:t xml:space="preserve">efetividade de programas e iniciativas de </w:t>
      </w:r>
      <w:r w:rsidR="00E71398">
        <w:rPr>
          <w:rFonts w:cs="ITC Berkeley Oldstyle Std Bk"/>
          <w:color w:val="000000"/>
          <w:sz w:val="24"/>
          <w:szCs w:val="24"/>
        </w:rPr>
        <w:t>CS</w:t>
      </w:r>
      <w:r w:rsidR="00B17599" w:rsidRPr="00E73E99">
        <w:rPr>
          <w:rFonts w:cs="ITC Berkeley Oldstyle Std Bk"/>
          <w:color w:val="000000"/>
          <w:sz w:val="24"/>
          <w:szCs w:val="24"/>
        </w:rPr>
        <w:t xml:space="preserve"> requer necessariamente o envolvimento dos cida</w:t>
      </w:r>
      <w:r w:rsidR="00B17599" w:rsidRPr="00E73E99">
        <w:rPr>
          <w:rFonts w:cs="ITC Berkeley Oldstyle Std Bk"/>
          <w:color w:val="000000"/>
          <w:sz w:val="24"/>
          <w:szCs w:val="24"/>
        </w:rPr>
        <w:softHyphen/>
        <w:t>dãos</w:t>
      </w:r>
      <w:r w:rsidR="00B17599">
        <w:rPr>
          <w:rFonts w:cs="ITC Berkeley Oldstyle Std Bk"/>
          <w:color w:val="000000"/>
          <w:sz w:val="24"/>
          <w:szCs w:val="24"/>
        </w:rPr>
        <w:t xml:space="preserve">. </w:t>
      </w:r>
      <w:r w:rsidR="00B17599" w:rsidRPr="00E73E99">
        <w:rPr>
          <w:rFonts w:cs="ITC Berkeley Oldstyle Std Bk"/>
          <w:color w:val="000000"/>
          <w:sz w:val="24"/>
          <w:szCs w:val="24"/>
        </w:rPr>
        <w:t xml:space="preserve">A comunidade deve ser sensibilizada, motivada e os conceitos e práticas precisam ser assimilados e incorporados no cotidiano da população </w:t>
      </w:r>
      <w:r w:rsidR="008D6782" w:rsidRPr="00E73E99">
        <w:rPr>
          <w:rFonts w:cs="ITC Berkeley Oldstyle Std Bk"/>
          <w:color w:val="000000"/>
          <w:sz w:val="24"/>
          <w:szCs w:val="24"/>
        </w:rPr>
        <w:t>envolvida.</w:t>
      </w:r>
      <w:r w:rsidR="00B17599" w:rsidRPr="005129CF">
        <w:rPr>
          <w:rFonts w:eastAsia="Calibri"/>
          <w:bCs/>
          <w:color w:val="000000"/>
          <w:sz w:val="24"/>
          <w:szCs w:val="24"/>
        </w:rPr>
        <w:t xml:space="preserve"> </w:t>
      </w:r>
    </w:p>
    <w:p w14:paraId="4DC84040" w14:textId="1FD6DD5F" w:rsidR="007E3CD5" w:rsidRDefault="007E3CD5" w:rsidP="007E3CD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72BDC6E5" w14:textId="77777777" w:rsidR="00BA46BA" w:rsidRDefault="00BA46BA" w:rsidP="00047CD4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BA46BA">
        <w:rPr>
          <w:sz w:val="22"/>
          <w:szCs w:val="22"/>
        </w:rPr>
        <w:t xml:space="preserve">Gráfico 2 </w:t>
      </w:r>
      <w:r w:rsidR="00C970CE">
        <w:rPr>
          <w:sz w:val="22"/>
          <w:szCs w:val="22"/>
        </w:rPr>
        <w:t>–</w:t>
      </w:r>
      <w:r w:rsidRPr="00BA46BA">
        <w:rPr>
          <w:sz w:val="22"/>
          <w:szCs w:val="22"/>
        </w:rPr>
        <w:t xml:space="preserve"> </w:t>
      </w:r>
      <w:r w:rsidR="00C970CE">
        <w:rPr>
          <w:sz w:val="22"/>
          <w:szCs w:val="22"/>
        </w:rPr>
        <w:t xml:space="preserve">Você sabe </w:t>
      </w:r>
      <w:r w:rsidR="007E3CD5">
        <w:rPr>
          <w:sz w:val="22"/>
          <w:szCs w:val="22"/>
        </w:rPr>
        <w:t xml:space="preserve">se </w:t>
      </w:r>
      <w:r w:rsidR="00C970CE">
        <w:rPr>
          <w:sz w:val="22"/>
          <w:szCs w:val="22"/>
        </w:rPr>
        <w:t>em Paragominas tem coleta seletiva?</w:t>
      </w:r>
    </w:p>
    <w:p w14:paraId="47B0A86A" w14:textId="5C5B4B9D" w:rsidR="00047CD4" w:rsidRPr="008D6782" w:rsidRDefault="00047CD4" w:rsidP="00F14037">
      <w:pPr>
        <w:autoSpaceDE w:val="0"/>
        <w:autoSpaceDN w:val="0"/>
        <w:adjustRightInd w:val="0"/>
        <w:spacing w:line="360" w:lineRule="auto"/>
        <w:jc w:val="center"/>
        <w:rPr>
          <w:rFonts w:cs="ITC Berkeley Oldstyle Std Bk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C82726D" wp14:editId="55CFC258">
            <wp:simplePos x="0" y="0"/>
            <wp:positionH relativeFrom="column">
              <wp:posOffset>1135380</wp:posOffset>
            </wp:positionH>
            <wp:positionV relativeFrom="paragraph">
              <wp:posOffset>15875</wp:posOffset>
            </wp:positionV>
            <wp:extent cx="3616960" cy="1977390"/>
            <wp:effectExtent l="0" t="0" r="2540" b="3810"/>
            <wp:wrapNone/>
            <wp:docPr id="15" name="Gráfico 1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0C3AF1B-4E48-4C14-90D6-1B37987659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84393F" w14:textId="0E568787" w:rsidR="00BA46BA" w:rsidRDefault="00BA46BA" w:rsidP="008600B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4"/>
          <w:szCs w:val="24"/>
        </w:rPr>
      </w:pPr>
    </w:p>
    <w:p w14:paraId="6C95220A" w14:textId="5A57B96E" w:rsidR="00BA46BA" w:rsidRDefault="00BA46BA" w:rsidP="008600B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4"/>
          <w:szCs w:val="24"/>
        </w:rPr>
      </w:pPr>
    </w:p>
    <w:p w14:paraId="3047D916" w14:textId="77777777" w:rsidR="00BA46BA" w:rsidRDefault="00BA46BA" w:rsidP="008600B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4"/>
          <w:szCs w:val="24"/>
        </w:rPr>
      </w:pPr>
    </w:p>
    <w:p w14:paraId="4F5FF9C8" w14:textId="77777777" w:rsidR="00BA46BA" w:rsidRDefault="00BA46BA" w:rsidP="008600B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4"/>
          <w:szCs w:val="24"/>
        </w:rPr>
      </w:pPr>
    </w:p>
    <w:p w14:paraId="2FFE50DD" w14:textId="77777777" w:rsidR="00BA46BA" w:rsidRDefault="00BA46BA" w:rsidP="008600B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4"/>
          <w:szCs w:val="24"/>
        </w:rPr>
      </w:pPr>
    </w:p>
    <w:p w14:paraId="4A70F4A4" w14:textId="77777777" w:rsidR="00BA46BA" w:rsidRDefault="00BA46BA" w:rsidP="008600B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4"/>
          <w:szCs w:val="24"/>
        </w:rPr>
      </w:pPr>
    </w:p>
    <w:p w14:paraId="6A6626EB" w14:textId="348BAF6E" w:rsidR="00035AA8" w:rsidRDefault="00047CD4" w:rsidP="00BA46BA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2FECEC" wp14:editId="1EDD5956">
                <wp:simplePos x="0" y="0"/>
                <wp:positionH relativeFrom="column">
                  <wp:posOffset>2152015</wp:posOffset>
                </wp:positionH>
                <wp:positionV relativeFrom="paragraph">
                  <wp:posOffset>153118</wp:posOffset>
                </wp:positionV>
                <wp:extent cx="1629382" cy="262393"/>
                <wp:effectExtent l="0" t="0" r="9525" b="4445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9382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FE2C3" w14:textId="77777777" w:rsidR="005D2F07" w:rsidRPr="001F154B" w:rsidRDefault="005D2F07" w:rsidP="005D2F0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contextualSpacing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F154B">
                              <w:rPr>
                                <w:sz w:val="22"/>
                                <w:szCs w:val="22"/>
                              </w:rPr>
                              <w:t>Fonte: Autores (2018)</w:t>
                            </w:r>
                          </w:p>
                          <w:p w14:paraId="253B250A" w14:textId="77777777" w:rsidR="005D2F07" w:rsidRDefault="005D2F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FECEC" id="Caixa de texto 11" o:spid="_x0000_s1029" type="#_x0000_t202" style="position:absolute;left:0;text-align:left;margin-left:169.45pt;margin-top:12.05pt;width:128.3pt;height:20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" fillcolor="white [3201]" stroked="f" strokeweight=".5pt">
                <v:textbox>
                  <w:txbxContent>
                    <w:p w14:paraId="3FCFE2C3" w14:textId="77777777" w:rsidR="005D2F07" w:rsidRPr="001F154B" w:rsidRDefault="005D2F07" w:rsidP="005D2F07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contextualSpacing/>
                        <w:jc w:val="center"/>
                        <w:rPr>
                          <w:sz w:val="22"/>
                          <w:szCs w:val="22"/>
                        </w:rPr>
                      </w:pPr>
                      <w:r w:rsidRPr="001F154B">
                        <w:rPr>
                          <w:sz w:val="22"/>
                          <w:szCs w:val="22"/>
                        </w:rPr>
                        <w:t>Fonte: Autores (2018)</w:t>
                      </w:r>
                    </w:p>
                    <w:p w14:paraId="253B250A" w14:textId="77777777" w:rsidR="005D2F07" w:rsidRDefault="005D2F07"/>
                  </w:txbxContent>
                </v:textbox>
              </v:shape>
            </w:pict>
          </mc:Fallback>
        </mc:AlternateContent>
      </w:r>
    </w:p>
    <w:p w14:paraId="6BF0026D" w14:textId="55623B59" w:rsidR="008D6782" w:rsidRDefault="008D6782" w:rsidP="008D6782">
      <w:pPr>
        <w:autoSpaceDE w:val="0"/>
        <w:autoSpaceDN w:val="0"/>
        <w:adjustRightInd w:val="0"/>
        <w:spacing w:line="360" w:lineRule="auto"/>
        <w:contextualSpacing/>
        <w:jc w:val="center"/>
        <w:rPr>
          <w:sz w:val="24"/>
          <w:szCs w:val="24"/>
        </w:rPr>
      </w:pPr>
    </w:p>
    <w:p w14:paraId="7199EF81" w14:textId="77777777" w:rsidR="00035AA8" w:rsidRDefault="00035AA8" w:rsidP="005F4A8A">
      <w:pPr>
        <w:pStyle w:val="Default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bookmarkStart w:id="2" w:name="_Hlk529102945"/>
    </w:p>
    <w:p w14:paraId="398614E2" w14:textId="5702BB10" w:rsidR="00F42173" w:rsidRDefault="00D62939" w:rsidP="005F4A8A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lang w:eastAsia="pt-BR"/>
        </w:rPr>
      </w:pPr>
      <w:r w:rsidRPr="00014303">
        <w:rPr>
          <w:rFonts w:ascii="Times New Roman" w:hAnsi="Times New Roman" w:cs="Times New Roman"/>
        </w:rPr>
        <w:lastRenderedPageBreak/>
        <w:t xml:space="preserve">Em relação aos hábitos de separação </w:t>
      </w:r>
      <w:r w:rsidR="00DF0E0F" w:rsidRPr="00014303">
        <w:rPr>
          <w:rFonts w:ascii="Times New Roman" w:hAnsi="Times New Roman" w:cs="Times New Roman"/>
        </w:rPr>
        <w:t xml:space="preserve">do lixo, </w:t>
      </w:r>
      <w:r w:rsidR="005F4A8A">
        <w:rPr>
          <w:rFonts w:ascii="Times New Roman" w:hAnsi="Times New Roman" w:cs="Times New Roman"/>
        </w:rPr>
        <w:t xml:space="preserve">de acordo com o gráfico 3, </w:t>
      </w:r>
      <w:r w:rsidR="00DF0E0F" w:rsidRPr="00014303">
        <w:rPr>
          <w:rFonts w:ascii="Times New Roman" w:hAnsi="Times New Roman" w:cs="Times New Roman"/>
        </w:rPr>
        <w:t>m</w:t>
      </w:r>
      <w:r w:rsidR="008600BE" w:rsidRPr="00014303">
        <w:rPr>
          <w:rFonts w:ascii="Times New Roman" w:hAnsi="Times New Roman" w:cs="Times New Roman"/>
        </w:rPr>
        <w:t xml:space="preserve">esmo a população sabendo da existência da </w:t>
      </w:r>
      <w:r w:rsidR="007B1B8D">
        <w:rPr>
          <w:rFonts w:ascii="Times New Roman" w:hAnsi="Times New Roman" w:cs="Times New Roman"/>
        </w:rPr>
        <w:t>CS</w:t>
      </w:r>
      <w:r w:rsidR="00DF0E0F" w:rsidRPr="00014303">
        <w:rPr>
          <w:rFonts w:ascii="Times New Roman" w:hAnsi="Times New Roman" w:cs="Times New Roman"/>
        </w:rPr>
        <w:t>,</w:t>
      </w:r>
      <w:r w:rsidR="00014303" w:rsidRPr="00014303">
        <w:rPr>
          <w:rFonts w:ascii="Times New Roman" w:hAnsi="Times New Roman" w:cs="Times New Roman"/>
        </w:rPr>
        <w:t xml:space="preserve"> </w:t>
      </w:r>
      <w:r w:rsidR="005F4A8A" w:rsidRPr="00014303">
        <w:rPr>
          <w:rFonts w:ascii="Times New Roman" w:hAnsi="Times New Roman" w:cs="Times New Roman"/>
        </w:rPr>
        <w:t xml:space="preserve">14% </w:t>
      </w:r>
      <w:r w:rsidR="005F4A8A">
        <w:rPr>
          <w:rFonts w:ascii="Times New Roman" w:hAnsi="Times New Roman" w:cs="Times New Roman"/>
        </w:rPr>
        <w:t>dos entrevistados no bairro Nagibão</w:t>
      </w:r>
      <w:r w:rsidR="00014303" w:rsidRPr="00014303">
        <w:rPr>
          <w:rFonts w:ascii="Times New Roman" w:hAnsi="Times New Roman" w:cs="Times New Roman"/>
        </w:rPr>
        <w:t xml:space="preserve"> separa</w:t>
      </w:r>
      <w:r w:rsidR="007F7CB9">
        <w:rPr>
          <w:rFonts w:ascii="Times New Roman" w:hAnsi="Times New Roman" w:cs="Times New Roman"/>
        </w:rPr>
        <w:t>m</w:t>
      </w:r>
      <w:r w:rsidR="00014303" w:rsidRPr="00014303">
        <w:rPr>
          <w:rFonts w:ascii="Times New Roman" w:hAnsi="Times New Roman" w:cs="Times New Roman"/>
        </w:rPr>
        <w:t xml:space="preserve"> os seus resíduos de forma adequada,</w:t>
      </w:r>
      <w:r w:rsidR="008600BE" w:rsidRPr="00014303">
        <w:rPr>
          <w:rFonts w:ascii="Times New Roman" w:hAnsi="Times New Roman" w:cs="Times New Roman"/>
        </w:rPr>
        <w:t xml:space="preserve"> </w:t>
      </w:r>
      <w:r w:rsidR="00014303" w:rsidRPr="00014303">
        <w:rPr>
          <w:rFonts w:ascii="Times New Roman" w:hAnsi="Times New Roman" w:cs="Times New Roman"/>
        </w:rPr>
        <w:t>e somente 3% no Angelim. É n</w:t>
      </w:r>
      <w:r w:rsidR="009E39F0" w:rsidRPr="00014303">
        <w:rPr>
          <w:rFonts w:ascii="Times New Roman" w:hAnsi="Times New Roman" w:cs="Times New Roman"/>
        </w:rPr>
        <w:t>otório que os moradores desconhecem a forma correta de</w:t>
      </w:r>
      <w:r w:rsidR="008600BE" w:rsidRPr="00014303">
        <w:rPr>
          <w:rFonts w:ascii="Times New Roman" w:hAnsi="Times New Roman" w:cs="Times New Roman"/>
        </w:rPr>
        <w:t xml:space="preserve"> como separar os </w:t>
      </w:r>
      <w:r w:rsidR="00014303" w:rsidRPr="00014303">
        <w:rPr>
          <w:rFonts w:ascii="Times New Roman" w:hAnsi="Times New Roman" w:cs="Times New Roman"/>
        </w:rPr>
        <w:t>resíduos, pois a maioria dos entrevistados nos dois bairros não separam o lixo seco do orgânico.</w:t>
      </w:r>
      <w:r w:rsidR="008600BE" w:rsidRPr="00014303">
        <w:rPr>
          <w:rFonts w:ascii="Times New Roman" w:hAnsi="Times New Roman" w:cs="Times New Roman"/>
        </w:rPr>
        <w:t xml:space="preserve"> </w:t>
      </w:r>
      <w:r w:rsidR="00014303" w:rsidRPr="00014303">
        <w:rPr>
          <w:rFonts w:ascii="Times New Roman" w:hAnsi="Times New Roman" w:cs="Times New Roman"/>
          <w:color w:val="auto"/>
          <w:lang w:eastAsia="pt-BR"/>
        </w:rPr>
        <w:t xml:space="preserve">Leme (2009), </w:t>
      </w:r>
      <w:r w:rsidR="005F4A8A">
        <w:rPr>
          <w:rFonts w:ascii="Times New Roman" w:hAnsi="Times New Roman" w:cs="Times New Roman"/>
          <w:color w:val="auto"/>
          <w:lang w:eastAsia="pt-BR"/>
        </w:rPr>
        <w:t xml:space="preserve">diz que </w:t>
      </w:r>
      <w:r w:rsidR="00014303" w:rsidRPr="00014303">
        <w:rPr>
          <w:rFonts w:ascii="Times New Roman" w:hAnsi="Times New Roman" w:cs="Times New Roman"/>
          <w:color w:val="auto"/>
          <w:lang w:eastAsia="pt-BR"/>
        </w:rPr>
        <w:t>um fator que pode influenciar a participação dos moradores na separação de materiais recicláveis é o grau de informação do morador sobre resíduos sólidos.</w:t>
      </w:r>
      <w:bookmarkEnd w:id="2"/>
      <w:r w:rsidR="00014303" w:rsidRPr="00014303">
        <w:rPr>
          <w:rFonts w:ascii="Times New Roman" w:hAnsi="Times New Roman" w:cs="Times New Roman"/>
          <w:color w:val="auto"/>
          <w:lang w:eastAsia="pt-BR"/>
        </w:rPr>
        <w:t xml:space="preserve"> </w:t>
      </w:r>
    </w:p>
    <w:p w14:paraId="4D1DFB01" w14:textId="77777777" w:rsidR="00047CD4" w:rsidRDefault="00047CD4" w:rsidP="00B17599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color w:val="auto"/>
          <w:sz w:val="22"/>
          <w:szCs w:val="22"/>
          <w:lang w:eastAsia="pt-BR"/>
        </w:rPr>
      </w:pPr>
    </w:p>
    <w:p w14:paraId="67DC0707" w14:textId="40E5BF71" w:rsidR="005F4A8A" w:rsidRPr="005F4A8A" w:rsidRDefault="00047CD4" w:rsidP="00B17599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sz w:val="22"/>
          <w:szCs w:val="22"/>
          <w:lang w:eastAsia="pt-BR"/>
        </w:rPr>
      </w:pPr>
      <w:r w:rsidRPr="002352DD">
        <w:rPr>
          <w:noProof/>
          <w:color w:val="C9C9C9" w:themeColor="accent3" w:themeTint="99"/>
          <w:sz w:val="20"/>
          <w:szCs w:val="20"/>
          <w:lang w:eastAsia="pt-BR"/>
        </w:rPr>
        <w:drawing>
          <wp:anchor distT="0" distB="0" distL="114300" distR="114300" simplePos="0" relativeHeight="251661824" behindDoc="0" locked="0" layoutInCell="1" allowOverlap="1" wp14:anchorId="61E71EE5" wp14:editId="440C91A3">
            <wp:simplePos x="0" y="0"/>
            <wp:positionH relativeFrom="column">
              <wp:posOffset>996453</wp:posOffset>
            </wp:positionH>
            <wp:positionV relativeFrom="paragraph">
              <wp:posOffset>235585</wp:posOffset>
            </wp:positionV>
            <wp:extent cx="3756025" cy="1987826"/>
            <wp:effectExtent l="0" t="0" r="15875" b="12700"/>
            <wp:wrapNone/>
            <wp:docPr id="16" name="Gráfico 1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8DE908B-6A23-4DFC-B9C9-2F75365EFE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A8A" w:rsidRPr="005F4A8A">
        <w:rPr>
          <w:rFonts w:ascii="Times New Roman" w:hAnsi="Times New Roman" w:cs="Times New Roman"/>
          <w:color w:val="auto"/>
          <w:sz w:val="22"/>
          <w:szCs w:val="22"/>
          <w:lang w:eastAsia="pt-BR"/>
        </w:rPr>
        <w:t>Gráfico 3-</w:t>
      </w:r>
      <w:r w:rsidR="00C970CE">
        <w:rPr>
          <w:rFonts w:ascii="Times New Roman" w:hAnsi="Times New Roman" w:cs="Times New Roman"/>
          <w:color w:val="auto"/>
          <w:sz w:val="22"/>
          <w:szCs w:val="22"/>
          <w:lang w:eastAsia="pt-BR"/>
        </w:rPr>
        <w:t xml:space="preserve"> Quais são seus hábitos em relação a separação do lixo?</w:t>
      </w:r>
    </w:p>
    <w:p w14:paraId="7F068B14" w14:textId="23387791" w:rsidR="00FD32C8" w:rsidRPr="00DF0E0F" w:rsidRDefault="00FD32C8" w:rsidP="00DF0E0F">
      <w:pPr>
        <w:tabs>
          <w:tab w:val="left" w:pos="2324"/>
        </w:tabs>
        <w:spacing w:line="360" w:lineRule="auto"/>
        <w:ind w:firstLine="851"/>
        <w:contextualSpacing/>
        <w:jc w:val="both"/>
        <w:rPr>
          <w:sz w:val="24"/>
          <w:szCs w:val="24"/>
        </w:rPr>
      </w:pPr>
    </w:p>
    <w:p w14:paraId="391281EA" w14:textId="1E08D131" w:rsidR="00FD32C8" w:rsidRDefault="00FD32C8" w:rsidP="00FD32C8">
      <w:pPr>
        <w:tabs>
          <w:tab w:val="left" w:pos="1290"/>
        </w:tabs>
        <w:spacing w:line="360" w:lineRule="auto"/>
        <w:contextualSpacing/>
        <w:jc w:val="both"/>
        <w:rPr>
          <w:sz w:val="24"/>
          <w:szCs w:val="24"/>
        </w:rPr>
      </w:pPr>
    </w:p>
    <w:p w14:paraId="160ECD65" w14:textId="77777777" w:rsidR="0012462E" w:rsidRDefault="0012462E" w:rsidP="0012462E">
      <w:pPr>
        <w:jc w:val="center"/>
        <w:rPr>
          <w:b/>
          <w:sz w:val="22"/>
          <w:szCs w:val="22"/>
        </w:rPr>
      </w:pPr>
    </w:p>
    <w:p w14:paraId="50EA57EF" w14:textId="77777777" w:rsidR="0012462E" w:rsidRDefault="0012462E" w:rsidP="0012462E">
      <w:pPr>
        <w:jc w:val="center"/>
        <w:rPr>
          <w:b/>
          <w:sz w:val="22"/>
          <w:szCs w:val="22"/>
        </w:rPr>
      </w:pPr>
    </w:p>
    <w:p w14:paraId="493C4729" w14:textId="77777777" w:rsidR="0012462E" w:rsidRDefault="004C71CD" w:rsidP="001246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2882D9D8" w14:textId="77777777" w:rsidR="00AC0A70" w:rsidRDefault="00AC0A70" w:rsidP="004C71CD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3EEC072A" w14:textId="77777777" w:rsidR="00AC0A70" w:rsidRDefault="00AC0A70" w:rsidP="004C71CD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7FDBABF9" w14:textId="77777777" w:rsidR="00B058A9" w:rsidRDefault="00B058A9" w:rsidP="00B058A9">
      <w:pPr>
        <w:tabs>
          <w:tab w:val="left" w:pos="1290"/>
        </w:tabs>
        <w:rPr>
          <w:b/>
          <w:sz w:val="24"/>
          <w:szCs w:val="24"/>
        </w:rPr>
      </w:pPr>
    </w:p>
    <w:p w14:paraId="296167DE" w14:textId="77777777" w:rsidR="00B058A9" w:rsidRDefault="00B058A9" w:rsidP="00B058A9">
      <w:pPr>
        <w:tabs>
          <w:tab w:val="left" w:pos="1290"/>
        </w:tabs>
        <w:rPr>
          <w:b/>
          <w:sz w:val="24"/>
          <w:szCs w:val="24"/>
        </w:rPr>
      </w:pPr>
    </w:p>
    <w:p w14:paraId="18DA8598" w14:textId="77777777" w:rsidR="00B058A9" w:rsidRDefault="00B058A9" w:rsidP="00B058A9">
      <w:pPr>
        <w:tabs>
          <w:tab w:val="left" w:pos="1290"/>
        </w:tabs>
        <w:rPr>
          <w:b/>
          <w:sz w:val="24"/>
          <w:szCs w:val="24"/>
        </w:rPr>
      </w:pPr>
    </w:p>
    <w:p w14:paraId="006992B6" w14:textId="77777777" w:rsidR="00047CD4" w:rsidRDefault="00047CD4" w:rsidP="00B058A9">
      <w:pPr>
        <w:tabs>
          <w:tab w:val="left" w:pos="1290"/>
        </w:tabs>
        <w:jc w:val="center"/>
        <w:rPr>
          <w:sz w:val="22"/>
          <w:szCs w:val="22"/>
        </w:rPr>
      </w:pPr>
    </w:p>
    <w:p w14:paraId="1243D8CF" w14:textId="360A885C" w:rsidR="00AC0A70" w:rsidRPr="00FF779D" w:rsidRDefault="00047CD4" w:rsidP="00B058A9">
      <w:pPr>
        <w:tabs>
          <w:tab w:val="left" w:pos="129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F779D" w:rsidRPr="00FF779D">
        <w:rPr>
          <w:sz w:val="22"/>
          <w:szCs w:val="22"/>
        </w:rPr>
        <w:t>Fonte: Autores (2018)</w:t>
      </w:r>
    </w:p>
    <w:p w14:paraId="4FE146B4" w14:textId="77777777" w:rsidR="00035AA8" w:rsidRDefault="003B21C6">
      <w:pPr>
        <w:tabs>
          <w:tab w:val="left" w:pos="1290"/>
        </w:tabs>
        <w:spacing w:line="36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bookmarkStart w:id="3" w:name="_Hlk529102967"/>
    </w:p>
    <w:p w14:paraId="7DFCEED5" w14:textId="56AD75C7" w:rsidR="007B1B8D" w:rsidRDefault="003B21C6" w:rsidP="0007720E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2352DD">
        <w:rPr>
          <w:color w:val="000000" w:themeColor="text1"/>
          <w:sz w:val="24"/>
          <w:szCs w:val="24"/>
        </w:rPr>
        <w:t>O</w:t>
      </w:r>
      <w:r w:rsidR="004C25E9" w:rsidRPr="002352DD">
        <w:rPr>
          <w:color w:val="000000" w:themeColor="text1"/>
          <w:sz w:val="24"/>
          <w:szCs w:val="24"/>
        </w:rPr>
        <w:t>s</w:t>
      </w:r>
      <w:r w:rsidRPr="002352DD">
        <w:rPr>
          <w:color w:val="000000" w:themeColor="text1"/>
          <w:sz w:val="24"/>
          <w:szCs w:val="24"/>
        </w:rPr>
        <w:t xml:space="preserve"> gráfico</w:t>
      </w:r>
      <w:r w:rsidR="004C25E9" w:rsidRPr="002352DD">
        <w:rPr>
          <w:color w:val="000000" w:themeColor="text1"/>
          <w:sz w:val="24"/>
          <w:szCs w:val="24"/>
        </w:rPr>
        <w:t>s</w:t>
      </w:r>
      <w:r w:rsidRPr="002352DD">
        <w:rPr>
          <w:color w:val="000000" w:themeColor="text1"/>
          <w:sz w:val="24"/>
          <w:szCs w:val="24"/>
        </w:rPr>
        <w:t xml:space="preserve"> 4 </w:t>
      </w:r>
      <w:r w:rsidR="004C25E9" w:rsidRPr="002352DD">
        <w:rPr>
          <w:color w:val="000000" w:themeColor="text1"/>
          <w:sz w:val="24"/>
          <w:szCs w:val="24"/>
        </w:rPr>
        <w:t xml:space="preserve">a. b. </w:t>
      </w:r>
      <w:r w:rsidRPr="002352DD">
        <w:rPr>
          <w:color w:val="000000" w:themeColor="text1"/>
          <w:sz w:val="24"/>
          <w:szCs w:val="24"/>
        </w:rPr>
        <w:t>demonstra</w:t>
      </w:r>
      <w:r w:rsidR="004C25E9" w:rsidRPr="002352DD">
        <w:rPr>
          <w:color w:val="000000" w:themeColor="text1"/>
          <w:sz w:val="24"/>
          <w:szCs w:val="24"/>
        </w:rPr>
        <w:t>m</w:t>
      </w:r>
      <w:r w:rsidRPr="002352DD">
        <w:rPr>
          <w:color w:val="000000" w:themeColor="text1"/>
          <w:sz w:val="24"/>
          <w:szCs w:val="24"/>
        </w:rPr>
        <w:t xml:space="preserve"> que, ao ser </w:t>
      </w:r>
      <w:r w:rsidR="00FF2B20" w:rsidRPr="002352DD">
        <w:rPr>
          <w:color w:val="000000" w:themeColor="text1"/>
          <w:sz w:val="24"/>
          <w:szCs w:val="24"/>
        </w:rPr>
        <w:t>questionada</w:t>
      </w:r>
      <w:r w:rsidRPr="002352DD">
        <w:rPr>
          <w:color w:val="000000" w:themeColor="text1"/>
          <w:sz w:val="24"/>
          <w:szCs w:val="24"/>
        </w:rPr>
        <w:t xml:space="preserve"> sobre a sua participação no </w:t>
      </w:r>
      <w:r w:rsidR="00FF2B20" w:rsidRPr="002352DD">
        <w:rPr>
          <w:color w:val="000000" w:themeColor="text1"/>
          <w:sz w:val="24"/>
          <w:szCs w:val="24"/>
        </w:rPr>
        <w:t>PCS</w:t>
      </w:r>
      <w:r w:rsidR="005A23F7" w:rsidRPr="002352DD">
        <w:rPr>
          <w:color w:val="000000" w:themeColor="text1"/>
          <w:sz w:val="24"/>
          <w:szCs w:val="24"/>
        </w:rPr>
        <w:t>, a população</w:t>
      </w:r>
      <w:r w:rsidR="006F5E06" w:rsidRPr="002352DD">
        <w:rPr>
          <w:color w:val="000000" w:themeColor="text1"/>
          <w:sz w:val="24"/>
          <w:szCs w:val="24"/>
        </w:rPr>
        <w:t xml:space="preserve"> </w:t>
      </w:r>
      <w:r w:rsidR="005A23F7" w:rsidRPr="002352DD">
        <w:rPr>
          <w:color w:val="000000" w:themeColor="text1"/>
          <w:sz w:val="24"/>
          <w:szCs w:val="24"/>
        </w:rPr>
        <w:t>d</w:t>
      </w:r>
      <w:r w:rsidR="006F5E06" w:rsidRPr="002352DD">
        <w:rPr>
          <w:color w:val="000000" w:themeColor="text1"/>
          <w:sz w:val="24"/>
          <w:szCs w:val="24"/>
        </w:rPr>
        <w:t xml:space="preserve">o bairro </w:t>
      </w:r>
      <w:r w:rsidR="007A2C82" w:rsidRPr="002352DD">
        <w:rPr>
          <w:color w:val="000000" w:themeColor="text1"/>
          <w:sz w:val="24"/>
          <w:szCs w:val="24"/>
        </w:rPr>
        <w:t>A</w:t>
      </w:r>
      <w:r w:rsidR="006F5E06" w:rsidRPr="002352DD">
        <w:rPr>
          <w:color w:val="000000" w:themeColor="text1"/>
          <w:sz w:val="24"/>
          <w:szCs w:val="24"/>
        </w:rPr>
        <w:t>ngelim</w:t>
      </w:r>
      <w:r w:rsidR="005A23F7" w:rsidRPr="002352DD">
        <w:rPr>
          <w:color w:val="000000" w:themeColor="text1"/>
          <w:sz w:val="24"/>
          <w:szCs w:val="24"/>
        </w:rPr>
        <w:t xml:space="preserve"> somente 14% já participa da coleta seletiva,</w:t>
      </w:r>
      <w:r w:rsidR="006F5E06" w:rsidRPr="002352DD">
        <w:rPr>
          <w:color w:val="000000" w:themeColor="text1"/>
          <w:sz w:val="24"/>
          <w:szCs w:val="24"/>
        </w:rPr>
        <w:t xml:space="preserve"> </w:t>
      </w:r>
      <w:r w:rsidR="005A23F7" w:rsidRPr="002352DD">
        <w:rPr>
          <w:color w:val="000000" w:themeColor="text1"/>
          <w:sz w:val="24"/>
          <w:szCs w:val="24"/>
        </w:rPr>
        <w:t xml:space="preserve">8% não participa por falta de tempo, seguidos de 6% que não participa por falta de oportunidade e/ou acomodação e </w:t>
      </w:r>
      <w:r w:rsidR="006F5E06" w:rsidRPr="002352DD">
        <w:rPr>
          <w:color w:val="000000" w:themeColor="text1"/>
          <w:sz w:val="24"/>
          <w:szCs w:val="24"/>
        </w:rPr>
        <w:t>72</w:t>
      </w:r>
      <w:r w:rsidR="00C970CE" w:rsidRPr="002352DD">
        <w:rPr>
          <w:color w:val="000000" w:themeColor="text1"/>
          <w:sz w:val="24"/>
          <w:szCs w:val="24"/>
        </w:rPr>
        <w:t xml:space="preserve">% </w:t>
      </w:r>
      <w:r w:rsidR="005A23F7" w:rsidRPr="002352DD">
        <w:rPr>
          <w:color w:val="000000" w:themeColor="text1"/>
          <w:sz w:val="24"/>
          <w:szCs w:val="24"/>
        </w:rPr>
        <w:t xml:space="preserve">dos entrevistados </w:t>
      </w:r>
      <w:r w:rsidR="00C970CE" w:rsidRPr="002352DD">
        <w:rPr>
          <w:color w:val="000000" w:themeColor="text1"/>
          <w:sz w:val="24"/>
          <w:szCs w:val="24"/>
        </w:rPr>
        <w:t>afirm</w:t>
      </w:r>
      <w:r w:rsidR="005A23F7" w:rsidRPr="002352DD">
        <w:rPr>
          <w:color w:val="000000" w:themeColor="text1"/>
          <w:sz w:val="24"/>
          <w:szCs w:val="24"/>
        </w:rPr>
        <w:t>aram</w:t>
      </w:r>
      <w:r w:rsidR="00C970CE" w:rsidRPr="002352DD">
        <w:rPr>
          <w:color w:val="000000" w:themeColor="text1"/>
          <w:sz w:val="24"/>
          <w:szCs w:val="24"/>
        </w:rPr>
        <w:t xml:space="preserve"> que participaria</w:t>
      </w:r>
      <w:r w:rsidR="005A23F7" w:rsidRPr="002352DD">
        <w:rPr>
          <w:color w:val="000000" w:themeColor="text1"/>
          <w:sz w:val="24"/>
          <w:szCs w:val="24"/>
        </w:rPr>
        <w:t>m</w:t>
      </w:r>
      <w:r w:rsidR="00C970CE" w:rsidRPr="002352DD">
        <w:rPr>
          <w:color w:val="000000" w:themeColor="text1"/>
          <w:sz w:val="24"/>
          <w:szCs w:val="24"/>
        </w:rPr>
        <w:t xml:space="preserve"> se</w:t>
      </w:r>
      <w:r w:rsidR="005A23F7" w:rsidRPr="002352DD">
        <w:rPr>
          <w:color w:val="000000" w:themeColor="text1"/>
          <w:sz w:val="24"/>
          <w:szCs w:val="24"/>
        </w:rPr>
        <w:t xml:space="preserve"> </w:t>
      </w:r>
      <w:r w:rsidR="00C970CE" w:rsidRPr="002352DD">
        <w:rPr>
          <w:color w:val="000000" w:themeColor="text1"/>
          <w:sz w:val="24"/>
          <w:szCs w:val="24"/>
        </w:rPr>
        <w:t>houvesse mais incentivo</w:t>
      </w:r>
      <w:r w:rsidR="004C25E9" w:rsidRPr="002352DD">
        <w:rPr>
          <w:color w:val="000000" w:themeColor="text1"/>
          <w:sz w:val="24"/>
          <w:szCs w:val="24"/>
        </w:rPr>
        <w:t xml:space="preserve">. </w:t>
      </w:r>
      <w:r w:rsidR="007A2C82" w:rsidRPr="002352DD">
        <w:rPr>
          <w:color w:val="000000" w:themeColor="text1"/>
          <w:sz w:val="24"/>
          <w:szCs w:val="24"/>
        </w:rPr>
        <w:t xml:space="preserve">No </w:t>
      </w:r>
      <w:r w:rsidR="00432B5B" w:rsidRPr="002352DD">
        <w:rPr>
          <w:color w:val="000000" w:themeColor="text1"/>
          <w:sz w:val="24"/>
          <w:szCs w:val="24"/>
        </w:rPr>
        <w:t>N</w:t>
      </w:r>
      <w:r w:rsidR="007A2C82" w:rsidRPr="002352DD">
        <w:rPr>
          <w:color w:val="000000" w:themeColor="text1"/>
          <w:sz w:val="24"/>
          <w:szCs w:val="24"/>
        </w:rPr>
        <w:t>agibão a porcentagem foi equivalente à do outro bairro citado,</w:t>
      </w:r>
      <w:r w:rsidR="00432B5B" w:rsidRPr="002352DD">
        <w:rPr>
          <w:color w:val="000000" w:themeColor="text1"/>
          <w:sz w:val="24"/>
          <w:szCs w:val="24"/>
        </w:rPr>
        <w:t xml:space="preserve"> exceto aos que participam, pois não houve nenhum que já participasse d</w:t>
      </w:r>
      <w:r w:rsidR="007F7CB9">
        <w:rPr>
          <w:color w:val="000000" w:themeColor="text1"/>
          <w:sz w:val="24"/>
          <w:szCs w:val="24"/>
        </w:rPr>
        <w:t xml:space="preserve">a </w:t>
      </w:r>
      <w:r w:rsidR="00432B5B" w:rsidRPr="002352DD">
        <w:rPr>
          <w:color w:val="000000" w:themeColor="text1"/>
          <w:sz w:val="24"/>
          <w:szCs w:val="24"/>
        </w:rPr>
        <w:t xml:space="preserve">CS, já os que não participam por falta de tempo   concentra-se em </w:t>
      </w:r>
      <w:r w:rsidR="007A2C82" w:rsidRPr="002352DD">
        <w:rPr>
          <w:color w:val="000000" w:themeColor="text1"/>
          <w:sz w:val="24"/>
          <w:szCs w:val="24"/>
        </w:rPr>
        <w:t>8%</w:t>
      </w:r>
      <w:r w:rsidR="00432B5B" w:rsidRPr="002352DD">
        <w:rPr>
          <w:color w:val="000000" w:themeColor="text1"/>
          <w:sz w:val="24"/>
          <w:szCs w:val="24"/>
        </w:rPr>
        <w:t>, subsequente</w:t>
      </w:r>
      <w:r w:rsidR="007A2C82" w:rsidRPr="002352DD">
        <w:rPr>
          <w:color w:val="000000" w:themeColor="text1"/>
          <w:sz w:val="24"/>
          <w:szCs w:val="24"/>
        </w:rPr>
        <w:t xml:space="preserve"> </w:t>
      </w:r>
      <w:r w:rsidR="007F7CB9">
        <w:rPr>
          <w:color w:val="000000" w:themeColor="text1"/>
          <w:sz w:val="24"/>
          <w:szCs w:val="24"/>
        </w:rPr>
        <w:t xml:space="preserve">por </w:t>
      </w:r>
      <w:r w:rsidR="007A2C82" w:rsidRPr="002352DD">
        <w:rPr>
          <w:color w:val="000000" w:themeColor="text1"/>
          <w:sz w:val="24"/>
          <w:szCs w:val="24"/>
        </w:rPr>
        <w:t>4%</w:t>
      </w:r>
      <w:r w:rsidR="007F7CB9">
        <w:rPr>
          <w:color w:val="000000" w:themeColor="text1"/>
          <w:sz w:val="24"/>
          <w:szCs w:val="24"/>
        </w:rPr>
        <w:t xml:space="preserve"> que </w:t>
      </w:r>
      <w:r w:rsidR="007A2C82" w:rsidRPr="002352DD">
        <w:rPr>
          <w:color w:val="000000" w:themeColor="text1"/>
          <w:sz w:val="24"/>
          <w:szCs w:val="24"/>
        </w:rPr>
        <w:t>disse não participa</w:t>
      </w:r>
      <w:r w:rsidR="007F7CB9">
        <w:rPr>
          <w:color w:val="000000" w:themeColor="text1"/>
          <w:sz w:val="24"/>
          <w:szCs w:val="24"/>
        </w:rPr>
        <w:t>r</w:t>
      </w:r>
      <w:r w:rsidR="007A2C82" w:rsidRPr="002352DD">
        <w:rPr>
          <w:color w:val="000000" w:themeColor="text1"/>
          <w:sz w:val="24"/>
          <w:szCs w:val="24"/>
        </w:rPr>
        <w:t xml:space="preserve"> por falta de oportunidade e/ou acomodação</w:t>
      </w:r>
      <w:r w:rsidR="007F7CB9">
        <w:rPr>
          <w:color w:val="000000" w:themeColor="text1"/>
          <w:sz w:val="24"/>
          <w:szCs w:val="24"/>
        </w:rPr>
        <w:t>,</w:t>
      </w:r>
      <w:r w:rsidR="007A2C82" w:rsidRPr="002352DD">
        <w:rPr>
          <w:color w:val="000000" w:themeColor="text1"/>
          <w:sz w:val="24"/>
          <w:szCs w:val="24"/>
        </w:rPr>
        <w:t xml:space="preserve"> </w:t>
      </w:r>
      <w:r w:rsidR="00432B5B" w:rsidRPr="002352DD">
        <w:rPr>
          <w:color w:val="000000" w:themeColor="text1"/>
          <w:sz w:val="24"/>
          <w:szCs w:val="24"/>
        </w:rPr>
        <w:t xml:space="preserve">e </w:t>
      </w:r>
      <w:r w:rsidR="007A2C82" w:rsidRPr="002352DD">
        <w:rPr>
          <w:color w:val="000000" w:themeColor="text1"/>
          <w:sz w:val="24"/>
          <w:szCs w:val="24"/>
        </w:rPr>
        <w:t>88% disseram que participariam se houvesse mais incentivo</w:t>
      </w:r>
      <w:r w:rsidR="00432B5B" w:rsidRPr="002352DD">
        <w:rPr>
          <w:color w:val="000000" w:themeColor="text1"/>
          <w:sz w:val="24"/>
          <w:szCs w:val="24"/>
        </w:rPr>
        <w:t>. Sendo assim, para melhorar os</w:t>
      </w:r>
      <w:r w:rsidR="007A2C82" w:rsidRPr="002352DD">
        <w:rPr>
          <w:color w:val="000000" w:themeColor="text1"/>
          <w:sz w:val="24"/>
          <w:szCs w:val="24"/>
        </w:rPr>
        <w:t xml:space="preserve"> índices</w:t>
      </w:r>
      <w:r w:rsidR="00432B5B" w:rsidRPr="002352DD">
        <w:rPr>
          <w:color w:val="000000" w:themeColor="text1"/>
          <w:sz w:val="24"/>
          <w:szCs w:val="24"/>
        </w:rPr>
        <w:t xml:space="preserve"> da população que pa</w:t>
      </w:r>
      <w:r w:rsidR="00B17838" w:rsidRPr="002352DD">
        <w:rPr>
          <w:color w:val="000000" w:themeColor="text1"/>
          <w:sz w:val="24"/>
          <w:szCs w:val="24"/>
        </w:rPr>
        <w:t>r</w:t>
      </w:r>
      <w:r w:rsidR="00432B5B" w:rsidRPr="002352DD">
        <w:rPr>
          <w:color w:val="000000" w:themeColor="text1"/>
          <w:sz w:val="24"/>
          <w:szCs w:val="24"/>
        </w:rPr>
        <w:t>ticipa</w:t>
      </w:r>
      <w:r w:rsidR="007A2C82" w:rsidRPr="002352DD">
        <w:rPr>
          <w:color w:val="000000" w:themeColor="text1"/>
          <w:sz w:val="24"/>
          <w:szCs w:val="24"/>
        </w:rPr>
        <w:t>, torna-se essencial o incentivo à coleta seletiva</w:t>
      </w:r>
      <w:r w:rsidR="00432B5B" w:rsidRPr="002352DD">
        <w:rPr>
          <w:color w:val="000000" w:themeColor="text1"/>
          <w:sz w:val="24"/>
          <w:szCs w:val="24"/>
        </w:rPr>
        <w:t xml:space="preserve">, </w:t>
      </w:r>
      <w:r w:rsidR="00B17838" w:rsidRPr="002352DD">
        <w:rPr>
          <w:color w:val="000000" w:themeColor="text1"/>
          <w:sz w:val="24"/>
          <w:szCs w:val="24"/>
        </w:rPr>
        <w:t>definindo</w:t>
      </w:r>
      <w:r w:rsidR="007A2C82" w:rsidRPr="002352DD">
        <w:rPr>
          <w:color w:val="000000" w:themeColor="text1"/>
          <w:sz w:val="24"/>
          <w:szCs w:val="24"/>
        </w:rPr>
        <w:t xml:space="preserve"> estratégias para manter a população devidamente informada</w:t>
      </w:r>
      <w:r w:rsidR="007B1B8D" w:rsidRPr="00BB7741">
        <w:rPr>
          <w:color w:val="000000" w:themeColor="text1"/>
          <w:sz w:val="24"/>
          <w:szCs w:val="24"/>
        </w:rPr>
        <w:t>.</w:t>
      </w:r>
    </w:p>
    <w:bookmarkEnd w:id="3"/>
    <w:p w14:paraId="753C6623" w14:textId="77777777" w:rsidR="00B17EE8" w:rsidRDefault="00B17EE8" w:rsidP="00010C0C">
      <w:pPr>
        <w:pStyle w:val="Legenda"/>
        <w:tabs>
          <w:tab w:val="left" w:pos="2324"/>
        </w:tabs>
        <w:spacing w:after="0"/>
        <w:rPr>
          <w:rFonts w:ascii="Times New Roman" w:hAnsi="Times New Roman"/>
          <w:i w:val="0"/>
          <w:color w:val="auto"/>
          <w:sz w:val="22"/>
          <w:szCs w:val="22"/>
        </w:rPr>
      </w:pPr>
    </w:p>
    <w:p w14:paraId="292755E9" w14:textId="609232DA" w:rsidR="00B17EE8" w:rsidRDefault="00B17EE8" w:rsidP="00FF779D">
      <w:pPr>
        <w:pStyle w:val="Legenda"/>
        <w:tabs>
          <w:tab w:val="left" w:pos="2324"/>
        </w:tabs>
        <w:spacing w:after="0"/>
        <w:jc w:val="center"/>
        <w:rPr>
          <w:rFonts w:ascii="Times New Roman" w:hAnsi="Times New Roman"/>
          <w:i w:val="0"/>
          <w:color w:val="auto"/>
          <w:sz w:val="22"/>
          <w:szCs w:val="22"/>
        </w:rPr>
      </w:pPr>
    </w:p>
    <w:p w14:paraId="57D57297" w14:textId="7B32ED2C" w:rsidR="00D9327F" w:rsidRPr="00FF779D" w:rsidRDefault="006F5E06" w:rsidP="00FF779D">
      <w:pPr>
        <w:pStyle w:val="Legenda"/>
        <w:tabs>
          <w:tab w:val="left" w:pos="2324"/>
        </w:tabs>
        <w:spacing w:after="0"/>
        <w:jc w:val="center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FF779D">
        <w:rPr>
          <w:rFonts w:ascii="Times New Roman" w:hAnsi="Times New Roman"/>
          <w:i w:val="0"/>
          <w:color w:val="auto"/>
          <w:sz w:val="22"/>
          <w:szCs w:val="22"/>
        </w:rPr>
        <w:lastRenderedPageBreak/>
        <w:t>Gráfico 4</w:t>
      </w:r>
      <w:r w:rsidR="00FF779D" w:rsidRPr="00FF779D">
        <w:rPr>
          <w:rFonts w:ascii="Times New Roman" w:hAnsi="Times New Roman"/>
          <w:b/>
          <w:i w:val="0"/>
          <w:color w:val="auto"/>
          <w:sz w:val="22"/>
          <w:szCs w:val="22"/>
        </w:rPr>
        <w:t xml:space="preserve">: </w:t>
      </w:r>
      <w:r w:rsidR="00FF779D" w:rsidRPr="00FF779D">
        <w:rPr>
          <w:rFonts w:ascii="Times New Roman" w:hAnsi="Times New Roman"/>
          <w:i w:val="0"/>
          <w:color w:val="auto"/>
          <w:sz w:val="22"/>
          <w:szCs w:val="22"/>
        </w:rPr>
        <w:t>a) Como está sua participação na coleta seletiva</w:t>
      </w:r>
      <w:r w:rsidR="003F3072">
        <w:rPr>
          <w:rFonts w:ascii="Times New Roman" w:hAnsi="Times New Roman"/>
          <w:i w:val="0"/>
          <w:color w:val="auto"/>
          <w:sz w:val="22"/>
          <w:szCs w:val="22"/>
        </w:rPr>
        <w:t>?</w:t>
      </w:r>
      <w:r w:rsidR="00FF779D" w:rsidRPr="00FF779D">
        <w:rPr>
          <w:rFonts w:ascii="Times New Roman" w:hAnsi="Times New Roman"/>
          <w:i w:val="0"/>
          <w:color w:val="auto"/>
          <w:sz w:val="22"/>
          <w:szCs w:val="22"/>
        </w:rPr>
        <w:t xml:space="preserve"> bairro Angelim; b) </w:t>
      </w:r>
      <w:r w:rsidRPr="00FF779D">
        <w:rPr>
          <w:rFonts w:ascii="Times New Roman" w:hAnsi="Times New Roman"/>
          <w:i w:val="0"/>
          <w:color w:val="auto"/>
          <w:sz w:val="22"/>
          <w:szCs w:val="22"/>
        </w:rPr>
        <w:t>Como está sua participação na coleta seletiva</w:t>
      </w:r>
      <w:r w:rsidR="003F3072">
        <w:rPr>
          <w:rFonts w:ascii="Times New Roman" w:hAnsi="Times New Roman"/>
          <w:i w:val="0"/>
          <w:color w:val="auto"/>
          <w:sz w:val="22"/>
          <w:szCs w:val="22"/>
        </w:rPr>
        <w:t>?</w:t>
      </w:r>
      <w:r w:rsidR="00FF779D" w:rsidRPr="00FF779D">
        <w:rPr>
          <w:rFonts w:ascii="Times New Roman" w:hAnsi="Times New Roman"/>
          <w:i w:val="0"/>
          <w:color w:val="auto"/>
          <w:sz w:val="22"/>
          <w:szCs w:val="22"/>
        </w:rPr>
        <w:t xml:space="preserve"> bairro Nagibão</w:t>
      </w:r>
    </w:p>
    <w:p w14:paraId="3299FD6C" w14:textId="4A8272ED" w:rsidR="00D9327F" w:rsidRDefault="00F14037" w:rsidP="006F5E06">
      <w:pPr>
        <w:tabs>
          <w:tab w:val="left" w:pos="1290"/>
        </w:tabs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7A63BCB3" wp14:editId="5219684B">
            <wp:simplePos x="0" y="0"/>
            <wp:positionH relativeFrom="column">
              <wp:posOffset>-146685</wp:posOffset>
            </wp:positionH>
            <wp:positionV relativeFrom="paragraph">
              <wp:posOffset>20320</wp:posOffset>
            </wp:positionV>
            <wp:extent cx="2933700" cy="2371725"/>
            <wp:effectExtent l="0" t="0" r="0" b="9525"/>
            <wp:wrapNone/>
            <wp:docPr id="21" name="Gráfico 2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9465C013-645F-4C3E-B7CF-432678CD85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75F">
        <w:rPr>
          <w:noProof/>
        </w:rPr>
        <w:drawing>
          <wp:anchor distT="0" distB="0" distL="114300" distR="114300" simplePos="0" relativeHeight="251664896" behindDoc="0" locked="0" layoutInCell="1" allowOverlap="1" wp14:anchorId="764A9D61" wp14:editId="586D9E57">
            <wp:simplePos x="0" y="0"/>
            <wp:positionH relativeFrom="column">
              <wp:posOffset>2976880</wp:posOffset>
            </wp:positionH>
            <wp:positionV relativeFrom="paragraph">
              <wp:posOffset>19685</wp:posOffset>
            </wp:positionV>
            <wp:extent cx="3190875" cy="2371725"/>
            <wp:effectExtent l="0" t="0" r="9525" b="9525"/>
            <wp:wrapNone/>
            <wp:docPr id="22" name="Gráfico 2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F2509CC1-CCB0-4CB5-BF26-49B5A6FB5F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9BE7A8" w14:textId="4EAF5A38" w:rsidR="00D9327F" w:rsidRDefault="00D9327F" w:rsidP="004C71CD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7013068C" w14:textId="6BE8271A" w:rsidR="00BA4A02" w:rsidRDefault="005F4A8A" w:rsidP="004C71CD">
      <w:pPr>
        <w:tabs>
          <w:tab w:val="left" w:pos="129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4EF25FE" w14:textId="5B55D3CD" w:rsidR="00AC0A70" w:rsidRDefault="00AC0A70" w:rsidP="004C71CD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059141F1" w14:textId="1878263C" w:rsidR="000D5FAD" w:rsidRDefault="000D5FAD" w:rsidP="004C71CD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309B64A9" w14:textId="50AF4426" w:rsidR="003B21C6" w:rsidRDefault="008C7176" w:rsidP="008C7176">
      <w:pPr>
        <w:tabs>
          <w:tab w:val="left" w:pos="129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4718461" w14:textId="2CD3490E" w:rsidR="003B21C6" w:rsidRPr="002352DD" w:rsidRDefault="003B21C6" w:rsidP="008C7176">
      <w:pPr>
        <w:tabs>
          <w:tab w:val="left" w:pos="1290"/>
        </w:tabs>
        <w:spacing w:line="360" w:lineRule="auto"/>
        <w:contextualSpacing/>
        <w:jc w:val="both"/>
        <w:rPr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21F0670A" w14:textId="678D14B2" w:rsidR="003B21C6" w:rsidRDefault="003B21C6" w:rsidP="008C7176">
      <w:pPr>
        <w:tabs>
          <w:tab w:val="left" w:pos="1290"/>
        </w:tabs>
        <w:spacing w:line="360" w:lineRule="auto"/>
        <w:contextualSpacing/>
        <w:jc w:val="both"/>
        <w:rPr>
          <w:sz w:val="24"/>
          <w:szCs w:val="24"/>
        </w:rPr>
      </w:pPr>
    </w:p>
    <w:p w14:paraId="1EADB065" w14:textId="778CD6D2" w:rsidR="003B21C6" w:rsidRDefault="003B21C6" w:rsidP="008C7176">
      <w:pPr>
        <w:tabs>
          <w:tab w:val="left" w:pos="1290"/>
        </w:tabs>
        <w:spacing w:line="360" w:lineRule="auto"/>
        <w:contextualSpacing/>
        <w:jc w:val="both"/>
        <w:rPr>
          <w:sz w:val="24"/>
          <w:szCs w:val="24"/>
        </w:rPr>
      </w:pPr>
    </w:p>
    <w:p w14:paraId="0854CA4B" w14:textId="77777777" w:rsidR="003B21C6" w:rsidRDefault="003B21C6" w:rsidP="008C7176">
      <w:pPr>
        <w:tabs>
          <w:tab w:val="left" w:pos="1290"/>
        </w:tabs>
        <w:spacing w:line="360" w:lineRule="auto"/>
        <w:contextualSpacing/>
        <w:jc w:val="both"/>
        <w:rPr>
          <w:sz w:val="24"/>
          <w:szCs w:val="24"/>
        </w:rPr>
      </w:pPr>
    </w:p>
    <w:p w14:paraId="64ED76B9" w14:textId="77777777" w:rsidR="00B9575F" w:rsidRDefault="00B9575F" w:rsidP="00B058A9">
      <w:pPr>
        <w:tabs>
          <w:tab w:val="left" w:pos="1290"/>
        </w:tabs>
        <w:spacing w:before="240" w:line="360" w:lineRule="auto"/>
        <w:contextualSpacing/>
        <w:jc w:val="center"/>
        <w:rPr>
          <w:sz w:val="22"/>
          <w:szCs w:val="22"/>
        </w:rPr>
      </w:pPr>
    </w:p>
    <w:p w14:paraId="37E14A2E" w14:textId="77777777" w:rsidR="003B21C6" w:rsidRPr="001944B9" w:rsidRDefault="001944B9" w:rsidP="00B058A9">
      <w:pPr>
        <w:tabs>
          <w:tab w:val="left" w:pos="1290"/>
        </w:tabs>
        <w:spacing w:before="240" w:line="360" w:lineRule="auto"/>
        <w:contextualSpacing/>
        <w:jc w:val="center"/>
        <w:rPr>
          <w:sz w:val="22"/>
          <w:szCs w:val="22"/>
        </w:rPr>
      </w:pPr>
      <w:r w:rsidRPr="001944B9">
        <w:rPr>
          <w:sz w:val="22"/>
          <w:szCs w:val="22"/>
        </w:rPr>
        <w:t>Fonte: Autores (2018)</w:t>
      </w:r>
      <w:r>
        <w:rPr>
          <w:sz w:val="22"/>
          <w:szCs w:val="22"/>
        </w:rPr>
        <w:t xml:space="preserve">        </w:t>
      </w:r>
      <w:r w:rsidRPr="001944B9">
        <w:rPr>
          <w:sz w:val="22"/>
          <w:szCs w:val="22"/>
        </w:rPr>
        <w:t xml:space="preserve">                               </w:t>
      </w:r>
      <w:r w:rsidR="00B058A9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</w:t>
      </w:r>
      <w:r w:rsidRPr="001944B9">
        <w:rPr>
          <w:sz w:val="22"/>
          <w:szCs w:val="22"/>
        </w:rPr>
        <w:t>Fonte: Autores (2018)</w:t>
      </w:r>
    </w:p>
    <w:p w14:paraId="058031F7" w14:textId="1422C2BE" w:rsidR="00B9575F" w:rsidRDefault="00C970CE" w:rsidP="008C7176">
      <w:pPr>
        <w:tabs>
          <w:tab w:val="left" w:pos="129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4" w:name="_Hlk529102982"/>
    </w:p>
    <w:p w14:paraId="6E4477CA" w14:textId="47B9C745" w:rsidR="001368D2" w:rsidRDefault="008C7176" w:rsidP="002352DD">
      <w:pPr>
        <w:tabs>
          <w:tab w:val="left" w:pos="1290"/>
        </w:tabs>
        <w:spacing w:line="360" w:lineRule="auto"/>
        <w:ind w:firstLine="709"/>
        <w:contextualSpacing/>
        <w:jc w:val="both"/>
        <w:rPr>
          <w:sz w:val="22"/>
          <w:szCs w:val="22"/>
        </w:rPr>
      </w:pPr>
      <w:r w:rsidRPr="002352DD">
        <w:rPr>
          <w:color w:val="000000" w:themeColor="text1"/>
          <w:sz w:val="24"/>
          <w:szCs w:val="24"/>
        </w:rPr>
        <w:t>Em relação a percepção dos moradores no que diz respeito a importância d</w:t>
      </w:r>
      <w:r w:rsidR="003F3072">
        <w:rPr>
          <w:color w:val="000000" w:themeColor="text1"/>
          <w:sz w:val="24"/>
          <w:szCs w:val="24"/>
        </w:rPr>
        <w:t>a</w:t>
      </w:r>
      <w:r w:rsidRPr="002352DD">
        <w:rPr>
          <w:color w:val="000000" w:themeColor="text1"/>
          <w:sz w:val="24"/>
          <w:szCs w:val="24"/>
        </w:rPr>
        <w:t xml:space="preserve"> pr</w:t>
      </w:r>
      <w:r w:rsidR="003F3072">
        <w:rPr>
          <w:color w:val="000000" w:themeColor="text1"/>
          <w:sz w:val="24"/>
          <w:szCs w:val="24"/>
        </w:rPr>
        <w:t>á</w:t>
      </w:r>
      <w:r w:rsidRPr="002352DD">
        <w:rPr>
          <w:color w:val="000000" w:themeColor="text1"/>
          <w:sz w:val="24"/>
          <w:szCs w:val="24"/>
        </w:rPr>
        <w:t>tica d</w:t>
      </w:r>
      <w:r w:rsidR="007F7CB9">
        <w:rPr>
          <w:color w:val="000000" w:themeColor="text1"/>
          <w:sz w:val="24"/>
          <w:szCs w:val="24"/>
        </w:rPr>
        <w:t>a</w:t>
      </w:r>
      <w:r w:rsidRPr="002352DD">
        <w:rPr>
          <w:color w:val="000000" w:themeColor="text1"/>
          <w:sz w:val="24"/>
          <w:szCs w:val="24"/>
        </w:rPr>
        <w:t xml:space="preserve"> </w:t>
      </w:r>
      <w:r w:rsidR="003F3072">
        <w:rPr>
          <w:color w:val="000000" w:themeColor="text1"/>
          <w:sz w:val="24"/>
          <w:szCs w:val="24"/>
        </w:rPr>
        <w:t>CS</w:t>
      </w:r>
      <w:r w:rsidRPr="002352DD">
        <w:rPr>
          <w:color w:val="000000" w:themeColor="text1"/>
          <w:sz w:val="24"/>
          <w:szCs w:val="24"/>
        </w:rPr>
        <w:t xml:space="preserve"> no município, 26% da população do bairro </w:t>
      </w:r>
      <w:r w:rsidR="00DD11BA" w:rsidRPr="002352DD">
        <w:rPr>
          <w:color w:val="000000" w:themeColor="text1"/>
          <w:sz w:val="24"/>
          <w:szCs w:val="24"/>
        </w:rPr>
        <w:t>Angelim,</w:t>
      </w:r>
      <w:r w:rsidRPr="002352DD">
        <w:rPr>
          <w:color w:val="000000" w:themeColor="text1"/>
          <w:sz w:val="24"/>
          <w:szCs w:val="24"/>
        </w:rPr>
        <w:t xml:space="preserve"> afirma que a </w:t>
      </w:r>
      <w:r w:rsidR="0036424A">
        <w:rPr>
          <w:color w:val="000000" w:themeColor="text1"/>
          <w:sz w:val="24"/>
          <w:szCs w:val="24"/>
        </w:rPr>
        <w:t xml:space="preserve">CS </w:t>
      </w:r>
      <w:r w:rsidRPr="002352DD">
        <w:rPr>
          <w:color w:val="000000" w:themeColor="text1"/>
          <w:sz w:val="24"/>
          <w:szCs w:val="24"/>
        </w:rPr>
        <w:t>é muito importante,</w:t>
      </w:r>
      <w:r w:rsidR="00E174C3" w:rsidRPr="002352DD">
        <w:rPr>
          <w:color w:val="000000" w:themeColor="text1"/>
          <w:sz w:val="24"/>
          <w:szCs w:val="24"/>
        </w:rPr>
        <w:t xml:space="preserve"> seguidos de 24% que disseram importante</w:t>
      </w:r>
      <w:r w:rsidRPr="002352DD">
        <w:rPr>
          <w:color w:val="000000" w:themeColor="text1"/>
          <w:sz w:val="24"/>
          <w:szCs w:val="24"/>
        </w:rPr>
        <w:t xml:space="preserve">, quanto ao bairro Nagibão a porcentagem foi de 24% </w:t>
      </w:r>
      <w:r w:rsidR="004C25E9" w:rsidRPr="002352DD">
        <w:rPr>
          <w:color w:val="000000" w:themeColor="text1"/>
          <w:sz w:val="24"/>
          <w:szCs w:val="24"/>
        </w:rPr>
        <w:t xml:space="preserve">dos que consideram a </w:t>
      </w:r>
      <w:r w:rsidR="0036424A">
        <w:rPr>
          <w:color w:val="000000" w:themeColor="text1"/>
          <w:sz w:val="24"/>
          <w:szCs w:val="24"/>
        </w:rPr>
        <w:t>CS</w:t>
      </w:r>
      <w:r w:rsidR="004C25E9" w:rsidRPr="002352DD">
        <w:rPr>
          <w:color w:val="000000" w:themeColor="text1"/>
          <w:sz w:val="24"/>
          <w:szCs w:val="24"/>
        </w:rPr>
        <w:t xml:space="preserve"> muito importante e 26% que acham importante </w:t>
      </w:r>
      <w:r w:rsidR="00C642FF" w:rsidRPr="002352DD">
        <w:rPr>
          <w:color w:val="000000" w:themeColor="text1"/>
          <w:sz w:val="24"/>
          <w:szCs w:val="24"/>
        </w:rPr>
        <w:t>(G</w:t>
      </w:r>
      <w:r w:rsidR="00DD11BA" w:rsidRPr="002352DD">
        <w:rPr>
          <w:color w:val="000000" w:themeColor="text1"/>
          <w:sz w:val="24"/>
          <w:szCs w:val="24"/>
        </w:rPr>
        <w:t>ráfico</w:t>
      </w:r>
      <w:r w:rsidR="00C642FF" w:rsidRPr="002352DD">
        <w:rPr>
          <w:color w:val="000000" w:themeColor="text1"/>
          <w:sz w:val="24"/>
          <w:szCs w:val="24"/>
        </w:rPr>
        <w:t xml:space="preserve"> </w:t>
      </w:r>
      <w:r w:rsidR="00DD11BA" w:rsidRPr="002352DD">
        <w:rPr>
          <w:color w:val="000000" w:themeColor="text1"/>
          <w:sz w:val="24"/>
          <w:szCs w:val="24"/>
        </w:rPr>
        <w:t>5</w:t>
      </w:r>
      <w:r w:rsidR="004C25E9" w:rsidRPr="002352DD">
        <w:rPr>
          <w:color w:val="000000" w:themeColor="text1"/>
          <w:sz w:val="24"/>
          <w:szCs w:val="24"/>
        </w:rPr>
        <w:t>).</w:t>
      </w:r>
      <w:bookmarkEnd w:id="4"/>
      <w:r w:rsidR="00F12778" w:rsidRPr="002352DD">
        <w:rPr>
          <w:color w:val="000000" w:themeColor="text1"/>
          <w:sz w:val="24"/>
          <w:szCs w:val="24"/>
        </w:rPr>
        <w:t xml:space="preserve"> </w:t>
      </w:r>
      <w:r w:rsidR="00F12778" w:rsidRPr="001368D2">
        <w:rPr>
          <w:color w:val="000000" w:themeColor="text1"/>
          <w:sz w:val="24"/>
          <w:szCs w:val="24"/>
        </w:rPr>
        <w:t>Percebe-se então</w:t>
      </w:r>
      <w:r w:rsidR="00BB7741">
        <w:rPr>
          <w:color w:val="000000" w:themeColor="text1"/>
          <w:sz w:val="24"/>
          <w:szCs w:val="24"/>
        </w:rPr>
        <w:t xml:space="preserve">, que apesar da baixa participação da população no PCS, é evidente que a mesma </w:t>
      </w:r>
      <w:r w:rsidR="00F12778" w:rsidRPr="001368D2">
        <w:rPr>
          <w:color w:val="000000" w:themeColor="text1"/>
          <w:sz w:val="24"/>
          <w:szCs w:val="24"/>
        </w:rPr>
        <w:t xml:space="preserve">compreende a </w:t>
      </w:r>
      <w:r w:rsidR="00BB7741">
        <w:rPr>
          <w:color w:val="000000" w:themeColor="text1"/>
          <w:sz w:val="24"/>
          <w:szCs w:val="24"/>
        </w:rPr>
        <w:t>importância da C</w:t>
      </w:r>
      <w:r w:rsidR="007F7CB9">
        <w:rPr>
          <w:color w:val="000000" w:themeColor="text1"/>
          <w:sz w:val="24"/>
          <w:szCs w:val="24"/>
        </w:rPr>
        <w:t>S</w:t>
      </w:r>
      <w:r w:rsidR="00F12778" w:rsidRPr="001368D2">
        <w:rPr>
          <w:color w:val="000000" w:themeColor="text1"/>
          <w:sz w:val="24"/>
          <w:szCs w:val="24"/>
        </w:rPr>
        <w:t xml:space="preserve"> no município de Paragominas</w:t>
      </w:r>
      <w:r w:rsidR="00BB7741">
        <w:rPr>
          <w:color w:val="000000" w:themeColor="text1"/>
          <w:sz w:val="24"/>
          <w:szCs w:val="24"/>
        </w:rPr>
        <w:t>.</w:t>
      </w:r>
      <w:r w:rsidR="001368D2" w:rsidRPr="001368D2">
        <w:rPr>
          <w:color w:val="000000" w:themeColor="text1"/>
          <w:sz w:val="24"/>
          <w:szCs w:val="24"/>
        </w:rPr>
        <w:t xml:space="preserve"> </w:t>
      </w:r>
    </w:p>
    <w:p w14:paraId="730E5677" w14:textId="77777777" w:rsidR="00842F30" w:rsidRDefault="00842F30" w:rsidP="00B058A9">
      <w:pPr>
        <w:tabs>
          <w:tab w:val="left" w:pos="1290"/>
        </w:tabs>
        <w:spacing w:line="360" w:lineRule="auto"/>
        <w:contextualSpacing/>
        <w:jc w:val="center"/>
        <w:rPr>
          <w:sz w:val="22"/>
          <w:szCs w:val="22"/>
        </w:rPr>
      </w:pPr>
    </w:p>
    <w:p w14:paraId="58B3AA19" w14:textId="37D47162" w:rsidR="00053D39" w:rsidRPr="00035AA8" w:rsidRDefault="00F12778" w:rsidP="00B058A9">
      <w:pPr>
        <w:tabs>
          <w:tab w:val="left" w:pos="1290"/>
        </w:tabs>
        <w:spacing w:line="360" w:lineRule="auto"/>
        <w:contextualSpacing/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8448" behindDoc="0" locked="0" layoutInCell="1" allowOverlap="1" wp14:anchorId="4DCC0E92" wp14:editId="6D94EF4A">
            <wp:simplePos x="0" y="0"/>
            <wp:positionH relativeFrom="margin">
              <wp:posOffset>1053465</wp:posOffset>
            </wp:positionH>
            <wp:positionV relativeFrom="paragraph">
              <wp:posOffset>217170</wp:posOffset>
            </wp:positionV>
            <wp:extent cx="3619500" cy="1771650"/>
            <wp:effectExtent l="0" t="0" r="0" b="0"/>
            <wp:wrapNone/>
            <wp:docPr id="23" name="Gráfico 2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E96C6320-D3EA-44F3-AEF7-751C18D2A5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D39" w:rsidRPr="00035AA8">
        <w:rPr>
          <w:sz w:val="22"/>
          <w:szCs w:val="22"/>
        </w:rPr>
        <w:t xml:space="preserve">Gráfico 5 - </w:t>
      </w:r>
      <w:r w:rsidR="00053D39" w:rsidRPr="00035AA8">
        <w:rPr>
          <w:bCs/>
          <w:sz w:val="22"/>
          <w:szCs w:val="22"/>
        </w:rPr>
        <w:t>Como você considera a pratica da coleta seletiva no município?</w:t>
      </w:r>
    </w:p>
    <w:p w14:paraId="7F915EAA" w14:textId="4EAE0D47" w:rsidR="00053D39" w:rsidRPr="004C25E9" w:rsidRDefault="00053D39" w:rsidP="008C7176">
      <w:pPr>
        <w:tabs>
          <w:tab w:val="left" w:pos="1290"/>
        </w:tabs>
        <w:spacing w:line="360" w:lineRule="auto"/>
        <w:contextualSpacing/>
        <w:jc w:val="both"/>
        <w:rPr>
          <w:sz w:val="24"/>
          <w:szCs w:val="24"/>
        </w:rPr>
      </w:pPr>
    </w:p>
    <w:p w14:paraId="06E99AF2" w14:textId="2F10A017" w:rsidR="000D5FAD" w:rsidRDefault="000D5FAD" w:rsidP="004C71CD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4AE9DAB4" w14:textId="71410E47" w:rsidR="000D5FAD" w:rsidRDefault="000D5FAD" w:rsidP="004C71CD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08780C5A" w14:textId="2A735ADA" w:rsidR="00AC0A70" w:rsidRDefault="00AC0A70" w:rsidP="004C71CD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007E8DD3" w14:textId="54FBC32D" w:rsidR="000D5FAD" w:rsidRDefault="000D5FAD" w:rsidP="004C71CD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121382D0" w14:textId="77777777" w:rsidR="000D5FAD" w:rsidRDefault="000D5FAD" w:rsidP="004C71CD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118E3105" w14:textId="77777777" w:rsidR="000D5FAD" w:rsidRDefault="000D5FAD" w:rsidP="004C71CD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16FB486D" w14:textId="77777777" w:rsidR="000D5FAD" w:rsidRDefault="000D5FAD" w:rsidP="004C71CD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411630E3" w14:textId="77777777" w:rsidR="000D5FAD" w:rsidRDefault="000D5FAD" w:rsidP="004C71CD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727E3D55" w14:textId="77777777" w:rsidR="00F12778" w:rsidRDefault="00F12778" w:rsidP="002352DD">
      <w:pPr>
        <w:tabs>
          <w:tab w:val="left" w:pos="1290"/>
        </w:tabs>
        <w:rPr>
          <w:sz w:val="22"/>
          <w:szCs w:val="22"/>
        </w:rPr>
      </w:pPr>
    </w:p>
    <w:p w14:paraId="3AF91307" w14:textId="77777777" w:rsidR="00B058A9" w:rsidRPr="00035AA8" w:rsidRDefault="00B058A9" w:rsidP="00B058A9">
      <w:pPr>
        <w:tabs>
          <w:tab w:val="left" w:pos="1290"/>
        </w:tabs>
        <w:jc w:val="center"/>
        <w:rPr>
          <w:b/>
          <w:sz w:val="22"/>
          <w:szCs w:val="22"/>
        </w:rPr>
      </w:pPr>
      <w:r w:rsidRPr="00035AA8">
        <w:rPr>
          <w:sz w:val="22"/>
          <w:szCs w:val="22"/>
        </w:rPr>
        <w:t>Fonte: Autores (2018)</w:t>
      </w:r>
    </w:p>
    <w:p w14:paraId="1202A088" w14:textId="77777777" w:rsidR="00842F30" w:rsidRDefault="00842F30" w:rsidP="004C71CD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09D53BB4" w14:textId="77777777" w:rsidR="00842F30" w:rsidRDefault="00842F30" w:rsidP="004C71CD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54602801" w14:textId="77777777" w:rsidR="00842F30" w:rsidRDefault="00842F30" w:rsidP="004C71CD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07EB9060" w14:textId="77777777" w:rsidR="00842F30" w:rsidRDefault="00842F30" w:rsidP="004C71CD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005BD088" w14:textId="13D8A1B9" w:rsidR="0012462E" w:rsidRPr="00001E41" w:rsidRDefault="00BB7741" w:rsidP="004C71CD">
      <w:pPr>
        <w:tabs>
          <w:tab w:val="left" w:pos="1290"/>
        </w:tabs>
        <w:jc w:val="both"/>
        <w:rPr>
          <w:sz w:val="28"/>
          <w:szCs w:val="28"/>
        </w:rPr>
      </w:pPr>
      <w:r>
        <w:rPr>
          <w:b/>
          <w:sz w:val="24"/>
          <w:szCs w:val="24"/>
        </w:rPr>
        <w:t>4. CONCLUSÃO</w:t>
      </w:r>
    </w:p>
    <w:p w14:paraId="5D5BB4D7" w14:textId="77777777" w:rsidR="00FF7126" w:rsidRDefault="00FF7126" w:rsidP="003E48CF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2235883B" w14:textId="77777777" w:rsidR="006D722C" w:rsidRPr="006D722C" w:rsidRDefault="006D722C" w:rsidP="006D722C">
      <w:pPr>
        <w:spacing w:line="360" w:lineRule="auto"/>
        <w:ind w:firstLine="709"/>
        <w:jc w:val="both"/>
        <w:rPr>
          <w:sz w:val="24"/>
          <w:szCs w:val="24"/>
        </w:rPr>
      </w:pPr>
      <w:r w:rsidRPr="006D722C">
        <w:rPr>
          <w:sz w:val="24"/>
          <w:szCs w:val="24"/>
        </w:rPr>
        <w:t xml:space="preserve">Diante dos resultados discutidos, concluímos que os moradores dos bairros Angelim e Nagibão, do Município de Paragominas, apresentam uma percepção ambiental boa em relação a questões inerentes a preservação do Plano de Coleta Seletiva, porém ainda não participa ativamente de sua gestão. </w:t>
      </w:r>
    </w:p>
    <w:p w14:paraId="7AB8056A" w14:textId="77777777" w:rsidR="006D722C" w:rsidRPr="006D722C" w:rsidRDefault="006D722C" w:rsidP="006D722C">
      <w:pPr>
        <w:spacing w:line="360" w:lineRule="auto"/>
        <w:ind w:firstLine="709"/>
        <w:jc w:val="both"/>
        <w:rPr>
          <w:sz w:val="24"/>
          <w:szCs w:val="24"/>
        </w:rPr>
      </w:pPr>
      <w:r w:rsidRPr="006D722C">
        <w:rPr>
          <w:sz w:val="24"/>
          <w:szCs w:val="24"/>
        </w:rPr>
        <w:t xml:space="preserve">A intenção defendida aqui é a de proporcionar uma reflexão e mostrar como a gestão de resíduos sólidos urbanos é bastante complexa e depende da interação de cada indivíduo da sociedade sobre o seu papel na responsabilidade de organização do resido gerado e como a destinação inadequada pode alterar o ambiente. </w:t>
      </w:r>
    </w:p>
    <w:p w14:paraId="00B4A661" w14:textId="77777777" w:rsidR="00C73C80" w:rsidRPr="006D722C" w:rsidRDefault="006D722C" w:rsidP="006D722C">
      <w:pPr>
        <w:spacing w:line="360" w:lineRule="auto"/>
        <w:ind w:firstLine="709"/>
        <w:jc w:val="both"/>
        <w:rPr>
          <w:sz w:val="24"/>
          <w:szCs w:val="24"/>
        </w:rPr>
      </w:pPr>
      <w:r w:rsidRPr="006D722C">
        <w:rPr>
          <w:sz w:val="24"/>
          <w:szCs w:val="24"/>
        </w:rPr>
        <w:t>Neste sentido, urge que os gestores competentes, como prevê o Art. 202, da Lei orgânica do Munícipio “Todos os Munícipios tem direito a coleta e a destinação final dos resíduos sólidos, o controle de vetores transmissíveis de doença, bem como todas as atividades relevantes para a promoção da qualidade de vida da população”, invista em projetos de educação ambiental na área, para que a população possa desenvolver melhor sua relação com meio ambiente.</w:t>
      </w:r>
    </w:p>
    <w:p w14:paraId="2D5F75E3" w14:textId="77777777" w:rsidR="00FF7126" w:rsidRDefault="00FF7126" w:rsidP="003E48CF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423A441B" w14:textId="77777777" w:rsidR="00FF7126" w:rsidRDefault="00FF7126" w:rsidP="003E48CF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50539F74" w14:textId="77777777" w:rsidR="008D249C" w:rsidRDefault="0012462E" w:rsidP="003E48CF">
      <w:pPr>
        <w:tabs>
          <w:tab w:val="left" w:pos="1290"/>
        </w:tabs>
        <w:jc w:val="both"/>
        <w:rPr>
          <w:b/>
          <w:sz w:val="24"/>
          <w:szCs w:val="24"/>
        </w:rPr>
      </w:pPr>
      <w:r w:rsidRPr="00001E41">
        <w:rPr>
          <w:b/>
          <w:sz w:val="24"/>
          <w:szCs w:val="24"/>
        </w:rPr>
        <w:t xml:space="preserve">REFERÊNCIAS </w:t>
      </w:r>
    </w:p>
    <w:p w14:paraId="349B2693" w14:textId="77777777" w:rsidR="008E5BBF" w:rsidRDefault="008E5BBF" w:rsidP="00EA4985">
      <w:pPr>
        <w:tabs>
          <w:tab w:val="left" w:pos="1290"/>
        </w:tabs>
        <w:contextualSpacing/>
        <w:jc w:val="both"/>
        <w:rPr>
          <w:sz w:val="24"/>
          <w:szCs w:val="24"/>
        </w:rPr>
      </w:pPr>
    </w:p>
    <w:p w14:paraId="3F2395D7" w14:textId="6255941B" w:rsidR="008E5BBF" w:rsidRDefault="008E5BBF" w:rsidP="00EA4985">
      <w:pPr>
        <w:tabs>
          <w:tab w:val="left" w:pos="129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ABRELPE</w:t>
      </w:r>
      <w:r w:rsidR="0036424A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36424A">
        <w:rPr>
          <w:sz w:val="24"/>
          <w:szCs w:val="24"/>
        </w:rPr>
        <w:t xml:space="preserve"> </w:t>
      </w:r>
      <w:r w:rsidRPr="003F17E1">
        <w:rPr>
          <w:sz w:val="24"/>
          <w:szCs w:val="24"/>
        </w:rPr>
        <w:t>Associação Brasileira de Empresas de Limpeza Pública e Resíduos Especiais. Panorama dos</w:t>
      </w:r>
      <w:r>
        <w:rPr>
          <w:sz w:val="24"/>
          <w:szCs w:val="24"/>
        </w:rPr>
        <w:t xml:space="preserve"> Resíduos Sólidos no Brasil. </w:t>
      </w:r>
      <w:r w:rsidRPr="00252444">
        <w:rPr>
          <w:b/>
          <w:sz w:val="24"/>
          <w:szCs w:val="24"/>
        </w:rPr>
        <w:t>São Paulo</w:t>
      </w:r>
      <w:r>
        <w:rPr>
          <w:sz w:val="24"/>
          <w:szCs w:val="24"/>
        </w:rPr>
        <w:t>. p.199,</w:t>
      </w:r>
      <w:r w:rsidRPr="005349C1">
        <w:rPr>
          <w:sz w:val="24"/>
          <w:szCs w:val="24"/>
        </w:rPr>
        <w:t xml:space="preserve"> </w:t>
      </w:r>
      <w:r>
        <w:rPr>
          <w:sz w:val="24"/>
          <w:szCs w:val="24"/>
        </w:rPr>
        <w:t>2010.</w:t>
      </w:r>
    </w:p>
    <w:p w14:paraId="4AD81BC9" w14:textId="77777777" w:rsidR="001368D2" w:rsidRPr="002352DD" w:rsidRDefault="001368D2" w:rsidP="00EA4985">
      <w:pPr>
        <w:tabs>
          <w:tab w:val="left" w:pos="1290"/>
        </w:tabs>
        <w:contextualSpacing/>
        <w:jc w:val="both"/>
        <w:rPr>
          <w:color w:val="000000" w:themeColor="text1"/>
          <w:sz w:val="24"/>
          <w:szCs w:val="24"/>
        </w:rPr>
      </w:pPr>
    </w:p>
    <w:p w14:paraId="53383B09" w14:textId="77777777" w:rsidR="008E5BBF" w:rsidRDefault="008E5BBF" w:rsidP="00EA4985">
      <w:pPr>
        <w:tabs>
          <w:tab w:val="left" w:pos="1290"/>
        </w:tabs>
        <w:contextualSpacing/>
        <w:jc w:val="both"/>
        <w:rPr>
          <w:sz w:val="24"/>
          <w:szCs w:val="24"/>
        </w:rPr>
      </w:pPr>
      <w:r w:rsidRPr="002352DD">
        <w:rPr>
          <w:sz w:val="24"/>
          <w:szCs w:val="24"/>
        </w:rPr>
        <w:t xml:space="preserve">BESEN, G. R. et al. </w:t>
      </w:r>
      <w:r w:rsidRPr="00047CD4">
        <w:rPr>
          <w:sz w:val="24"/>
          <w:szCs w:val="24"/>
        </w:rPr>
        <w:t>C</w:t>
      </w:r>
      <w:r w:rsidRPr="00F14037">
        <w:rPr>
          <w:sz w:val="24"/>
          <w:szCs w:val="24"/>
        </w:rPr>
        <w:t>oleta seletiva na região metropolitana de S</w:t>
      </w:r>
      <w:r w:rsidRPr="002A5425">
        <w:rPr>
          <w:sz w:val="24"/>
          <w:szCs w:val="24"/>
        </w:rPr>
        <w:t>ão P</w:t>
      </w:r>
      <w:r w:rsidRPr="00F12778">
        <w:rPr>
          <w:sz w:val="24"/>
          <w:szCs w:val="24"/>
        </w:rPr>
        <w:t>aulo: impactos da política nacional de resíduos sólidos.</w:t>
      </w:r>
      <w:r w:rsidRPr="002352DD">
        <w:rPr>
          <w:b/>
          <w:sz w:val="24"/>
          <w:szCs w:val="24"/>
        </w:rPr>
        <w:t xml:space="preserve"> Ambiente &amp; Sociedade</w:t>
      </w:r>
      <w:r w:rsidRPr="002352DD">
        <w:rPr>
          <w:sz w:val="24"/>
          <w:szCs w:val="24"/>
        </w:rPr>
        <w:t>. São Paulo v. XVII, n. 3, p. 259-278, jul.-set. 2014</w:t>
      </w:r>
      <w:r>
        <w:rPr>
          <w:sz w:val="24"/>
          <w:szCs w:val="24"/>
        </w:rPr>
        <w:t>.</w:t>
      </w:r>
    </w:p>
    <w:p w14:paraId="14EBB278" w14:textId="77777777" w:rsidR="00884D3B" w:rsidRDefault="00884D3B" w:rsidP="00EA4985">
      <w:pPr>
        <w:tabs>
          <w:tab w:val="left" w:pos="1290"/>
        </w:tabs>
        <w:contextualSpacing/>
        <w:jc w:val="both"/>
        <w:rPr>
          <w:sz w:val="24"/>
          <w:szCs w:val="24"/>
        </w:rPr>
      </w:pPr>
    </w:p>
    <w:p w14:paraId="2F3DB19F" w14:textId="77777777" w:rsidR="008E5BBF" w:rsidRDefault="008E5BBF" w:rsidP="00EA4985">
      <w:p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B</w:t>
      </w:r>
      <w:r w:rsidRPr="00E97F8C">
        <w:rPr>
          <w:rFonts w:eastAsia="Calibri"/>
          <w:sz w:val="24"/>
          <w:szCs w:val="24"/>
        </w:rPr>
        <w:t xml:space="preserve">RASIL. </w:t>
      </w:r>
      <w:r w:rsidRPr="00E97F8C">
        <w:rPr>
          <w:rFonts w:eastAsia="Calibri"/>
          <w:b/>
          <w:bCs/>
          <w:sz w:val="24"/>
          <w:szCs w:val="24"/>
        </w:rPr>
        <w:t>Lei nº 12.305, de 02 de agosto de 2010</w:t>
      </w:r>
      <w:r w:rsidRPr="00E97F8C">
        <w:rPr>
          <w:rFonts w:eastAsia="Calibri"/>
          <w:sz w:val="24"/>
          <w:szCs w:val="24"/>
        </w:rPr>
        <w:t>. Institui a Política Nacional de Resíduos</w:t>
      </w:r>
      <w:r>
        <w:rPr>
          <w:rFonts w:eastAsia="Calibri"/>
          <w:sz w:val="24"/>
          <w:szCs w:val="24"/>
        </w:rPr>
        <w:t xml:space="preserve">. Disponível em:&lt; </w:t>
      </w:r>
      <w:hyperlink r:id="rId18" w:history="1">
        <w:r w:rsidRPr="003F3650">
          <w:rPr>
            <w:rStyle w:val="Hyperlink"/>
            <w:rFonts w:eastAsia="Calibri"/>
            <w:sz w:val="24"/>
            <w:szCs w:val="24"/>
          </w:rPr>
          <w:t>http://www.planalto.gov.br/cCIVIL_03/_Ato2007-2010/2010/Lei/L12305.htm</w:t>
        </w:r>
      </w:hyperlink>
      <w:r>
        <w:rPr>
          <w:rFonts w:eastAsia="Calibri"/>
          <w:sz w:val="24"/>
          <w:szCs w:val="24"/>
        </w:rPr>
        <w:t>&gt; Acesso em: 13 de Out. de 2018.</w:t>
      </w:r>
    </w:p>
    <w:p w14:paraId="312A6702" w14:textId="77777777" w:rsidR="00884D3B" w:rsidRDefault="00884D3B" w:rsidP="00EA4985">
      <w:p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</w:rPr>
      </w:pPr>
    </w:p>
    <w:p w14:paraId="6CD3E312" w14:textId="77777777" w:rsidR="008E5BBF" w:rsidRDefault="008E5BBF" w:rsidP="00EA4985">
      <w:pPr>
        <w:pStyle w:val="Default"/>
        <w:contextualSpacing/>
        <w:jc w:val="both"/>
        <w:rPr>
          <w:rFonts w:ascii="Times New Roman" w:hAnsi="Times New Roman" w:cs="Times New Roman"/>
          <w:color w:val="auto"/>
          <w:lang w:eastAsia="pt-BR"/>
        </w:rPr>
      </w:pPr>
      <w:r w:rsidRPr="00E97F8C">
        <w:rPr>
          <w:rFonts w:ascii="Times New Roman" w:hAnsi="Times New Roman" w:cs="Times New Roman"/>
          <w:bCs/>
        </w:rPr>
        <w:t>BRINGHENTI</w:t>
      </w:r>
      <w:r w:rsidRPr="00E97F8C">
        <w:rPr>
          <w:rFonts w:ascii="Times New Roman" w:hAnsi="Times New Roman" w:cs="Times New Roman"/>
        </w:rPr>
        <w:t>, J. R.;</w:t>
      </w:r>
      <w:r w:rsidRPr="00E97F8C">
        <w:rPr>
          <w:rFonts w:ascii="Times New Roman" w:hAnsi="Times New Roman" w:cs="Times New Roman"/>
          <w:b/>
          <w:bCs/>
        </w:rPr>
        <w:t xml:space="preserve"> </w:t>
      </w:r>
      <w:r w:rsidRPr="00E97F8C">
        <w:rPr>
          <w:rFonts w:ascii="Times New Roman" w:hAnsi="Times New Roman" w:cs="Times New Roman"/>
          <w:bCs/>
        </w:rPr>
        <w:t>GUNTHER</w:t>
      </w:r>
      <w:r w:rsidRPr="00E97F8C">
        <w:rPr>
          <w:rFonts w:ascii="Times New Roman" w:hAnsi="Times New Roman" w:cs="Times New Roman"/>
        </w:rPr>
        <w:t xml:space="preserve">, W. M. R. Participação social em programas de coleta seletiva de resíduos sólidos urbanos. </w:t>
      </w:r>
      <w:r w:rsidRPr="00E97F8C">
        <w:rPr>
          <w:rFonts w:ascii="Times New Roman" w:hAnsi="Times New Roman" w:cs="Times New Roman"/>
          <w:b/>
          <w:color w:val="auto"/>
          <w:lang w:eastAsia="pt-BR"/>
        </w:rPr>
        <w:t>Eng</w:t>
      </w:r>
      <w:r>
        <w:rPr>
          <w:rFonts w:ascii="Times New Roman" w:hAnsi="Times New Roman" w:cs="Times New Roman"/>
          <w:b/>
          <w:color w:val="auto"/>
          <w:lang w:eastAsia="pt-BR"/>
        </w:rPr>
        <w:t>.</w:t>
      </w:r>
      <w:r w:rsidRPr="00E97F8C">
        <w:rPr>
          <w:rFonts w:ascii="Times New Roman" w:hAnsi="Times New Roman" w:cs="Times New Roman"/>
          <w:b/>
          <w:color w:val="auto"/>
          <w:lang w:eastAsia="pt-BR"/>
        </w:rPr>
        <w:t xml:space="preserve"> Sanit</w:t>
      </w:r>
      <w:r>
        <w:rPr>
          <w:rFonts w:ascii="Times New Roman" w:hAnsi="Times New Roman" w:cs="Times New Roman"/>
          <w:b/>
          <w:color w:val="auto"/>
          <w:lang w:eastAsia="pt-BR"/>
        </w:rPr>
        <w:t xml:space="preserve">ária e </w:t>
      </w:r>
      <w:r w:rsidRPr="00E97F8C">
        <w:rPr>
          <w:rFonts w:ascii="Times New Roman" w:hAnsi="Times New Roman" w:cs="Times New Roman"/>
          <w:b/>
          <w:color w:val="auto"/>
          <w:lang w:eastAsia="pt-BR"/>
        </w:rPr>
        <w:t>Ambient</w:t>
      </w:r>
      <w:r>
        <w:rPr>
          <w:rFonts w:ascii="Times New Roman" w:hAnsi="Times New Roman" w:cs="Times New Roman"/>
          <w:b/>
          <w:color w:val="auto"/>
          <w:lang w:eastAsia="pt-BR"/>
        </w:rPr>
        <w:t>al</w:t>
      </w:r>
      <w:r w:rsidRPr="00E97F8C">
        <w:rPr>
          <w:rFonts w:ascii="Times New Roman" w:hAnsi="Times New Roman" w:cs="Times New Roman"/>
          <w:b/>
          <w:color w:val="auto"/>
          <w:lang w:eastAsia="pt-BR"/>
        </w:rPr>
        <w:t>,</w:t>
      </w:r>
      <w:r w:rsidRPr="00E97F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auto"/>
          <w:lang w:eastAsia="pt-BR"/>
        </w:rPr>
        <w:t>Vitória- ES.</w:t>
      </w:r>
      <w:r w:rsidRPr="00E97F8C">
        <w:rPr>
          <w:rFonts w:ascii="Times New Roman" w:hAnsi="Times New Roman" w:cs="Times New Roman"/>
          <w:color w:val="auto"/>
          <w:lang w:eastAsia="pt-BR"/>
        </w:rPr>
        <w:t xml:space="preserve"> v.16, n.4, p.421-430, out/dez 2011</w:t>
      </w:r>
      <w:r>
        <w:rPr>
          <w:rFonts w:ascii="Times New Roman" w:hAnsi="Times New Roman" w:cs="Times New Roman"/>
          <w:color w:val="auto"/>
          <w:lang w:eastAsia="pt-BR"/>
        </w:rPr>
        <w:t>.</w:t>
      </w:r>
    </w:p>
    <w:p w14:paraId="42BE8128" w14:textId="77777777" w:rsidR="00884D3B" w:rsidRDefault="00884D3B" w:rsidP="00EA4985">
      <w:pPr>
        <w:pStyle w:val="Default"/>
        <w:contextualSpacing/>
        <w:jc w:val="both"/>
        <w:rPr>
          <w:rFonts w:ascii="Times New Roman" w:hAnsi="Times New Roman" w:cs="Times New Roman"/>
          <w:color w:val="auto"/>
          <w:lang w:eastAsia="pt-BR"/>
        </w:rPr>
      </w:pPr>
    </w:p>
    <w:p w14:paraId="17BB203A" w14:textId="77777777" w:rsidR="008E5BBF" w:rsidRDefault="008E5BBF" w:rsidP="00EA4985">
      <w:pPr>
        <w:tabs>
          <w:tab w:val="left" w:pos="129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CONKE, L. S.,</w:t>
      </w:r>
      <w:r w:rsidRPr="003F17E1">
        <w:rPr>
          <w:sz w:val="24"/>
          <w:szCs w:val="24"/>
        </w:rPr>
        <w:t xml:space="preserve"> NASCIMENTO, E. P. A coleta seletiva nas pesquisas brasileiras: u</w:t>
      </w:r>
      <w:r>
        <w:rPr>
          <w:sz w:val="24"/>
          <w:szCs w:val="24"/>
        </w:rPr>
        <w:t xml:space="preserve">ma avaliação metodológica. </w:t>
      </w:r>
      <w:r w:rsidRPr="00953EDB">
        <w:rPr>
          <w:b/>
          <w:sz w:val="24"/>
          <w:szCs w:val="24"/>
        </w:rPr>
        <w:t>Revista Brasileira de Gestão Urbana</w:t>
      </w:r>
      <w:r>
        <w:rPr>
          <w:sz w:val="24"/>
          <w:szCs w:val="24"/>
        </w:rPr>
        <w:t xml:space="preserve">. </w:t>
      </w:r>
      <w:r w:rsidRPr="003F17E1">
        <w:rPr>
          <w:sz w:val="24"/>
          <w:szCs w:val="24"/>
        </w:rPr>
        <w:t>p.199-212</w:t>
      </w:r>
      <w:r>
        <w:rPr>
          <w:sz w:val="24"/>
          <w:szCs w:val="24"/>
        </w:rPr>
        <w:t>.</w:t>
      </w:r>
      <w:r w:rsidRPr="003F17E1">
        <w:rPr>
          <w:sz w:val="24"/>
          <w:szCs w:val="24"/>
        </w:rPr>
        <w:t xml:space="preserve"> </w:t>
      </w:r>
      <w:r>
        <w:rPr>
          <w:sz w:val="24"/>
          <w:szCs w:val="24"/>
        </w:rPr>
        <w:t>jan./abr. 2018.</w:t>
      </w:r>
    </w:p>
    <w:p w14:paraId="08DF4EAC" w14:textId="77777777" w:rsidR="00884D3B" w:rsidRDefault="00884D3B" w:rsidP="00EA4985">
      <w:pPr>
        <w:tabs>
          <w:tab w:val="left" w:pos="1290"/>
        </w:tabs>
        <w:contextualSpacing/>
        <w:jc w:val="both"/>
        <w:rPr>
          <w:sz w:val="24"/>
          <w:szCs w:val="24"/>
        </w:rPr>
      </w:pPr>
    </w:p>
    <w:p w14:paraId="216DB5AC" w14:textId="77777777" w:rsidR="00884D3B" w:rsidRDefault="00884D3B" w:rsidP="00EA4985">
      <w:pPr>
        <w:tabs>
          <w:tab w:val="left" w:pos="1290"/>
        </w:tabs>
        <w:contextualSpacing/>
        <w:jc w:val="both"/>
        <w:rPr>
          <w:sz w:val="24"/>
          <w:szCs w:val="24"/>
        </w:rPr>
      </w:pPr>
    </w:p>
    <w:p w14:paraId="00D02020" w14:textId="77777777" w:rsidR="008E5BBF" w:rsidRDefault="008E5BBF" w:rsidP="00EA4985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377283">
        <w:rPr>
          <w:rFonts w:ascii="Times New Roman" w:hAnsi="Times New Roman" w:cs="Times New Roman"/>
        </w:rPr>
        <w:t xml:space="preserve">INSTITUTO BRASILEIRO DE GEOGRAFIA E ESTATÍSTICA - IBGE. </w:t>
      </w:r>
      <w:r w:rsidRPr="00377283">
        <w:rPr>
          <w:rFonts w:ascii="Times New Roman" w:hAnsi="Times New Roman" w:cs="Times New Roman"/>
          <w:b/>
          <w:bCs/>
        </w:rPr>
        <w:t>Pesquisa Nacional de Saneamento Básico</w:t>
      </w:r>
      <w:r w:rsidRPr="00377283">
        <w:rPr>
          <w:rFonts w:ascii="Times New Roman" w:hAnsi="Times New Roman" w:cs="Times New Roman"/>
        </w:rPr>
        <w:t>, 2010. Disponível em:</w:t>
      </w:r>
      <w:r>
        <w:rPr>
          <w:rFonts w:ascii="Times New Roman" w:hAnsi="Times New Roman" w:cs="Times New Roman"/>
        </w:rPr>
        <w:t xml:space="preserve"> </w:t>
      </w:r>
      <w:hyperlink r:id="rId19" w:history="1">
        <w:r w:rsidRPr="0058546B">
          <w:rPr>
            <w:rStyle w:val="Hyperlink"/>
            <w:rFonts w:ascii="Times New Roman" w:hAnsi="Times New Roman" w:cs="Times New Roman"/>
          </w:rPr>
          <w:t>https://censo2010.ibge.gov.br/noticias-censo.html?busca=1&amp;id=1&amp;idnoticia=1691&amp;t=pnsb-2008-abastecimento-agua-chega-99-4-municipios-coleta-lixo-100-rede&amp;view=noticia</w:t>
        </w:r>
      </w:hyperlink>
      <w:r>
        <w:rPr>
          <w:rFonts w:ascii="Times New Roman" w:hAnsi="Times New Roman" w:cs="Times New Roman"/>
        </w:rPr>
        <w:t xml:space="preserve">. </w:t>
      </w:r>
      <w:r w:rsidRPr="00377283">
        <w:rPr>
          <w:rFonts w:ascii="Times New Roman" w:hAnsi="Times New Roman" w:cs="Times New Roman"/>
        </w:rPr>
        <w:t>Acesso em</w:t>
      </w:r>
      <w:r>
        <w:rPr>
          <w:rFonts w:ascii="Times New Roman" w:hAnsi="Times New Roman" w:cs="Times New Roman"/>
        </w:rPr>
        <w:t xml:space="preserve"> 13 de out. 2018.</w:t>
      </w:r>
    </w:p>
    <w:p w14:paraId="79D9BF06" w14:textId="77777777" w:rsidR="00884D3B" w:rsidRDefault="00884D3B" w:rsidP="00EA4985">
      <w:pPr>
        <w:pStyle w:val="Default"/>
        <w:contextualSpacing/>
        <w:jc w:val="both"/>
        <w:rPr>
          <w:rFonts w:ascii="Times New Roman" w:hAnsi="Times New Roman" w:cs="Times New Roman"/>
        </w:rPr>
      </w:pPr>
    </w:p>
    <w:p w14:paraId="4B6D10F0" w14:textId="77777777" w:rsidR="008E5BBF" w:rsidRDefault="008E5BBF" w:rsidP="00EA4985">
      <w:pPr>
        <w:pStyle w:val="Defaul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LEME, S. M</w:t>
      </w:r>
      <w:r w:rsidRPr="005349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, </w:t>
      </w:r>
      <w:r w:rsidRPr="005349C1">
        <w:rPr>
          <w:rFonts w:ascii="Times New Roman" w:hAnsi="Times New Roman" w:cs="Times New Roman"/>
        </w:rPr>
        <w:t xml:space="preserve">Comportamento da população urbana no manejo dos resíduos sólidos domiciliares em Aquidauana - MS. </w:t>
      </w:r>
      <w:r w:rsidRPr="005349C1">
        <w:rPr>
          <w:rFonts w:ascii="Times New Roman" w:hAnsi="Times New Roman" w:cs="Times New Roman"/>
          <w:b/>
          <w:bCs/>
        </w:rPr>
        <w:t>Geografia</w:t>
      </w:r>
      <w:r w:rsidRPr="005349C1">
        <w:rPr>
          <w:rFonts w:ascii="Times New Roman" w:hAnsi="Times New Roman" w:cs="Times New Roman"/>
        </w:rPr>
        <w:t>, v. 18, n. 1, 2009.</w:t>
      </w:r>
    </w:p>
    <w:p w14:paraId="31823F45" w14:textId="77777777" w:rsidR="00884D3B" w:rsidRDefault="00884D3B" w:rsidP="00EA4985">
      <w:pPr>
        <w:pStyle w:val="Default"/>
        <w:contextualSpacing/>
        <w:jc w:val="both"/>
        <w:rPr>
          <w:rFonts w:ascii="Times New Roman" w:hAnsi="Times New Roman" w:cs="Times New Roman"/>
        </w:rPr>
      </w:pPr>
    </w:p>
    <w:p w14:paraId="322FB290" w14:textId="77777777" w:rsidR="008E5BBF" w:rsidRDefault="008E5BBF" w:rsidP="00EA4985">
      <w:pPr>
        <w:tabs>
          <w:tab w:val="left" w:pos="1290"/>
        </w:tabs>
        <w:contextualSpacing/>
        <w:jc w:val="both"/>
        <w:rPr>
          <w:sz w:val="24"/>
          <w:szCs w:val="24"/>
        </w:rPr>
      </w:pPr>
      <w:r w:rsidRPr="003F17E1">
        <w:rPr>
          <w:sz w:val="24"/>
          <w:szCs w:val="24"/>
        </w:rPr>
        <w:t>MILLER, G. T. Ciência ambiental</w:t>
      </w:r>
      <w:r w:rsidRPr="00EA4985">
        <w:rPr>
          <w:sz w:val="24"/>
          <w:szCs w:val="24"/>
        </w:rPr>
        <w:t>. São Paulo:</w:t>
      </w:r>
      <w:r w:rsidRPr="005F1514">
        <w:rPr>
          <w:sz w:val="24"/>
          <w:szCs w:val="24"/>
        </w:rPr>
        <w:t xml:space="preserve"> </w:t>
      </w:r>
      <w:r w:rsidRPr="00EA4985">
        <w:rPr>
          <w:b/>
          <w:sz w:val="24"/>
          <w:szCs w:val="24"/>
        </w:rPr>
        <w:t>Cengage Learning,</w:t>
      </w:r>
      <w:r w:rsidRPr="005F1514">
        <w:rPr>
          <w:sz w:val="24"/>
          <w:szCs w:val="24"/>
        </w:rPr>
        <w:t xml:space="preserve"> 2013.</w:t>
      </w:r>
    </w:p>
    <w:p w14:paraId="6CC1F7BB" w14:textId="77777777" w:rsidR="00884D3B" w:rsidRDefault="00884D3B" w:rsidP="00EA4985">
      <w:pPr>
        <w:tabs>
          <w:tab w:val="left" w:pos="1290"/>
        </w:tabs>
        <w:contextualSpacing/>
        <w:jc w:val="both"/>
        <w:rPr>
          <w:sz w:val="24"/>
          <w:szCs w:val="24"/>
        </w:rPr>
      </w:pPr>
    </w:p>
    <w:p w14:paraId="6AE2086A" w14:textId="77777777" w:rsidR="008E5BBF" w:rsidRDefault="008E5BBF" w:rsidP="00EA4985">
      <w:pPr>
        <w:tabs>
          <w:tab w:val="left" w:pos="1290"/>
        </w:tabs>
        <w:contextualSpacing/>
        <w:jc w:val="both"/>
        <w:rPr>
          <w:sz w:val="24"/>
          <w:szCs w:val="24"/>
        </w:rPr>
      </w:pPr>
      <w:r w:rsidRPr="003F17E1">
        <w:rPr>
          <w:sz w:val="24"/>
          <w:szCs w:val="24"/>
        </w:rPr>
        <w:t xml:space="preserve">NORÕES, M. G; MELO, F. V. S.; MELO, S. R. S. </w:t>
      </w:r>
      <w:r>
        <w:rPr>
          <w:sz w:val="24"/>
          <w:szCs w:val="24"/>
        </w:rPr>
        <w:t>L</w:t>
      </w:r>
      <w:r w:rsidRPr="003F17E1">
        <w:rPr>
          <w:sz w:val="24"/>
          <w:szCs w:val="24"/>
        </w:rPr>
        <w:t xml:space="preserve">ixo e coleta seletiva: algumas questões a serem lembradas. </w:t>
      </w:r>
      <w:r>
        <w:rPr>
          <w:sz w:val="24"/>
          <w:szCs w:val="24"/>
        </w:rPr>
        <w:t xml:space="preserve">VII </w:t>
      </w:r>
      <w:r w:rsidRPr="00252444">
        <w:rPr>
          <w:sz w:val="24"/>
          <w:szCs w:val="24"/>
        </w:rPr>
        <w:t>Simpósio de Excelência em Gestão e Tecnologia</w:t>
      </w:r>
      <w:r>
        <w:rPr>
          <w:b/>
          <w:sz w:val="24"/>
          <w:szCs w:val="24"/>
        </w:rPr>
        <w:t xml:space="preserve">. </w:t>
      </w:r>
      <w:r w:rsidRPr="00916B39">
        <w:rPr>
          <w:b/>
          <w:sz w:val="24"/>
          <w:szCs w:val="24"/>
        </w:rPr>
        <w:t>Anais</w:t>
      </w:r>
      <w:r w:rsidRPr="00916B39">
        <w:rPr>
          <w:sz w:val="24"/>
          <w:szCs w:val="24"/>
        </w:rPr>
        <w:t>. Rio de Janeiro: UFSC, p. 1-13, 2011.</w:t>
      </w:r>
    </w:p>
    <w:p w14:paraId="6849AD94" w14:textId="77777777" w:rsidR="00884D3B" w:rsidRPr="00916B39" w:rsidRDefault="00884D3B" w:rsidP="00EA4985">
      <w:pPr>
        <w:tabs>
          <w:tab w:val="left" w:pos="1290"/>
        </w:tabs>
        <w:contextualSpacing/>
        <w:jc w:val="both"/>
        <w:rPr>
          <w:sz w:val="24"/>
          <w:szCs w:val="24"/>
        </w:rPr>
      </w:pPr>
    </w:p>
    <w:p w14:paraId="7C69BCFF" w14:textId="77777777" w:rsidR="008E5BBF" w:rsidRDefault="008E5BBF" w:rsidP="00EA4985">
      <w:pPr>
        <w:tabs>
          <w:tab w:val="left" w:pos="1290"/>
        </w:tabs>
        <w:contextualSpacing/>
        <w:jc w:val="both"/>
        <w:rPr>
          <w:sz w:val="24"/>
          <w:szCs w:val="24"/>
          <w:lang w:val="en-US"/>
        </w:rPr>
      </w:pPr>
      <w:r w:rsidRPr="003F17E1">
        <w:rPr>
          <w:sz w:val="24"/>
          <w:szCs w:val="24"/>
          <w:lang w:val="en-US"/>
        </w:rPr>
        <w:t xml:space="preserve">SIDIQUE, S.F.; JOSHI, S.V.; LUPI, F. The effects of behavior and attitudes on drop-off recycling activities. </w:t>
      </w:r>
      <w:r w:rsidRPr="00015B68">
        <w:rPr>
          <w:b/>
          <w:sz w:val="24"/>
          <w:szCs w:val="24"/>
          <w:lang w:val="en-US"/>
        </w:rPr>
        <w:t>Reso</w:t>
      </w:r>
      <w:r w:rsidRPr="002352DD">
        <w:rPr>
          <w:b/>
          <w:sz w:val="24"/>
          <w:szCs w:val="24"/>
          <w:lang w:val="en-US"/>
        </w:rPr>
        <w:t>urces Conservation and Recycling</w:t>
      </w:r>
      <w:r w:rsidRPr="002352DD">
        <w:rPr>
          <w:sz w:val="24"/>
          <w:szCs w:val="24"/>
          <w:lang w:val="en-US"/>
        </w:rPr>
        <w:t>. v. 54, n. 3, p. 163-170, 2010.</w:t>
      </w:r>
    </w:p>
    <w:p w14:paraId="5BB3A228" w14:textId="77777777" w:rsidR="001368D2" w:rsidRDefault="001368D2" w:rsidP="00EA4985">
      <w:pPr>
        <w:tabs>
          <w:tab w:val="left" w:pos="1290"/>
        </w:tabs>
        <w:contextualSpacing/>
        <w:jc w:val="both"/>
        <w:rPr>
          <w:sz w:val="24"/>
          <w:szCs w:val="24"/>
          <w:lang w:val="en-US"/>
        </w:rPr>
      </w:pPr>
    </w:p>
    <w:p w14:paraId="727978E1" w14:textId="13C3CF05" w:rsidR="00E5445D" w:rsidRPr="001368D2" w:rsidRDefault="00E5445D" w:rsidP="00EA4985">
      <w:pPr>
        <w:tabs>
          <w:tab w:val="left" w:pos="1290"/>
        </w:tabs>
        <w:contextualSpacing/>
        <w:jc w:val="both"/>
        <w:rPr>
          <w:sz w:val="24"/>
          <w:szCs w:val="24"/>
        </w:rPr>
      </w:pPr>
    </w:p>
    <w:sectPr w:rsidR="00E5445D" w:rsidRPr="001368D2" w:rsidSect="007F7CB9">
      <w:headerReference w:type="default" r:id="rId20"/>
      <w:footerReference w:type="default" r:id="rId21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C32D1" w14:textId="77777777" w:rsidR="008E08FB" w:rsidRDefault="008E08FB" w:rsidP="00392012">
      <w:r>
        <w:separator/>
      </w:r>
    </w:p>
  </w:endnote>
  <w:endnote w:type="continuationSeparator" w:id="0">
    <w:p w14:paraId="4284C775" w14:textId="77777777" w:rsidR="008E08FB" w:rsidRDefault="008E08FB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 72 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Berkeley Oldstyle Std Bk">
    <w:altName w:val="ITC Berkeley Oldstyle Std B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70438" w14:textId="77777777" w:rsidR="004C25E9" w:rsidRPr="00B84589" w:rsidRDefault="004C25E9" w:rsidP="00B84589">
    <w:pPr>
      <w:pStyle w:val="Rodap"/>
    </w:pPr>
    <w:r>
      <w:rPr>
        <w:noProof/>
      </w:rPr>
      <w:drawing>
        <wp:inline distT="0" distB="0" distL="0" distR="0" wp14:anchorId="50B0A7A2" wp14:editId="241BDFB3">
          <wp:extent cx="5867400" cy="5810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D6CD3" w14:textId="77777777" w:rsidR="008E08FB" w:rsidRDefault="008E08FB" w:rsidP="00392012">
      <w:r>
        <w:separator/>
      </w:r>
    </w:p>
  </w:footnote>
  <w:footnote w:type="continuationSeparator" w:id="0">
    <w:p w14:paraId="339F5594" w14:textId="77777777" w:rsidR="008E08FB" w:rsidRDefault="008E08FB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CE32C" w14:textId="77777777" w:rsidR="004C25E9" w:rsidRDefault="004C25E9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AA650A8" wp14:editId="2970F9E0">
              <wp:simplePos x="0" y="0"/>
              <wp:positionH relativeFrom="column">
                <wp:posOffset>2973070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3175" b="190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3F1650" w14:textId="77777777" w:rsidR="004C25E9" w:rsidRPr="001001BB" w:rsidRDefault="004C25E9" w:rsidP="00C100B9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28 a 30 </w:t>
                          </w:r>
                          <w:r w:rsidRPr="001001BB">
                            <w:t xml:space="preserve">de novembro </w:t>
                          </w:r>
                          <w:r>
                            <w:t xml:space="preserve">de </w:t>
                          </w:r>
                          <w:r w:rsidRPr="001001BB">
                            <w:t>201</w:t>
                          </w:r>
                          <w:r>
                            <w:t>8</w:t>
                          </w:r>
                        </w:p>
                        <w:p w14:paraId="6D47FB1D" w14:textId="77777777" w:rsidR="004C25E9" w:rsidRPr="001001BB" w:rsidRDefault="004C25E9" w:rsidP="00C100B9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  <w:p w14:paraId="7D7971B5" w14:textId="77777777" w:rsidR="004C25E9" w:rsidRPr="00206969" w:rsidRDefault="004C25E9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650A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34.1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4q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AopV8UZW&#10;jyBdJUFZIEKYerBopPqO0QATJMP6244qhlH7XoD8k5AQO3LchswWVrjq3LI5t1BRAlSGDUbTcmWm&#10;MbXrFd82EGl6cELewJOpuVPzU1aHhwZTwpE6TDQ7hs73zutp7i5/A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FbJziq6&#10;AgAAvwUAAA4AAAAAAAAAAAAAAAAALgIAAGRycy9lMm9Eb2MueG1sUEsBAi0AFAAGAAgAAAAhAHcH&#10;lm/eAAAACgEAAA8AAAAAAAAAAAAAAAAAFAUAAGRycy9kb3ducmV2LnhtbFBLBQYAAAAABAAEAPMA&#10;AAAfBgAAAAA=&#10;" filled="f" fillcolor="#f2f2f2" stroked="f">
              <v:textbox>
                <w:txbxContent>
                  <w:p w14:paraId="763F1650" w14:textId="77777777" w:rsidR="004C25E9" w:rsidRPr="001001BB" w:rsidRDefault="004C25E9" w:rsidP="00C100B9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28 a 30 </w:t>
                    </w:r>
                    <w:r w:rsidRPr="001001BB">
                      <w:t xml:space="preserve">de novembro </w:t>
                    </w:r>
                    <w:r>
                      <w:t xml:space="preserve">de </w:t>
                    </w:r>
                    <w:r w:rsidRPr="001001BB">
                      <w:t>201</w:t>
                    </w:r>
                    <w:r>
                      <w:t>8</w:t>
                    </w:r>
                  </w:p>
                  <w:p w14:paraId="6D47FB1D" w14:textId="77777777" w:rsidR="004C25E9" w:rsidRPr="001001BB" w:rsidRDefault="004C25E9" w:rsidP="00C100B9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  <w:p w14:paraId="7D7971B5" w14:textId="77777777" w:rsidR="004C25E9" w:rsidRPr="00206969" w:rsidRDefault="004C25E9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E2ECCBB" wp14:editId="14711148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84425" cy="65659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4425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EED5B" w14:textId="77777777" w:rsidR="004C25E9" w:rsidRDefault="004C25E9">
                          <w:r w:rsidRPr="004C583D">
                            <w:rPr>
                              <w:noProof/>
                            </w:rPr>
                            <w:drawing>
                              <wp:inline distT="0" distB="0" distL="0" distR="0" wp14:anchorId="6A7FBC0E" wp14:editId="415E4691">
                                <wp:extent cx="1786153" cy="565150"/>
                                <wp:effectExtent l="0" t="0" r="5080" b="6350"/>
                                <wp:docPr id="5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E2ECCBB" id="_x0000_s1031" type="#_x0000_t202" style="position:absolute;margin-left:-25.95pt;margin-top:-20.35pt;width:187.75pt;height:51.7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sjiw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" stroked="f">
              <v:textbox style="mso-fit-shape-to-text:t">
                <w:txbxContent>
                  <w:p w14:paraId="659EED5B" w14:textId="77777777" w:rsidR="004C25E9" w:rsidRDefault="004C25E9">
                    <w:r w:rsidRPr="004C583D">
                      <w:rPr>
                        <w:noProof/>
                      </w:rPr>
                      <w:drawing>
                        <wp:inline distT="0" distB="0" distL="0" distR="0" wp14:anchorId="6A7FBC0E" wp14:editId="415E4691">
                          <wp:extent cx="1786153" cy="565150"/>
                          <wp:effectExtent l="0" t="0" r="5080" b="6350"/>
                          <wp:docPr id="5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</w:t>
    </w:r>
  </w:p>
  <w:p w14:paraId="5793F64F" w14:textId="77777777" w:rsidR="004C25E9" w:rsidRDefault="004C25E9" w:rsidP="0095437F">
    <w:pPr>
      <w:pStyle w:val="Cabealho"/>
      <w:pBdr>
        <w:bottom w:val="single" w:sz="4" w:space="1" w:color="auto"/>
      </w:pBdr>
      <w:rPr>
        <w:noProof/>
      </w:rPr>
    </w:pPr>
  </w:p>
  <w:p w14:paraId="625D210B" w14:textId="77777777" w:rsidR="004C25E9" w:rsidRDefault="004C25E9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C0ABC"/>
    <w:multiLevelType w:val="hybridMultilevel"/>
    <w:tmpl w:val="D182E464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9235B2"/>
    <w:multiLevelType w:val="multilevel"/>
    <w:tmpl w:val="57188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8A52013"/>
    <w:multiLevelType w:val="multilevel"/>
    <w:tmpl w:val="3C2830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921D0"/>
    <w:multiLevelType w:val="multilevel"/>
    <w:tmpl w:val="D9726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FA"/>
    <w:rsid w:val="00010C0C"/>
    <w:rsid w:val="0001355C"/>
    <w:rsid w:val="00014303"/>
    <w:rsid w:val="00015B68"/>
    <w:rsid w:val="00027D99"/>
    <w:rsid w:val="00035AA8"/>
    <w:rsid w:val="00043A8B"/>
    <w:rsid w:val="00046262"/>
    <w:rsid w:val="00047CD4"/>
    <w:rsid w:val="00053D39"/>
    <w:rsid w:val="000544C8"/>
    <w:rsid w:val="00055421"/>
    <w:rsid w:val="00064B64"/>
    <w:rsid w:val="000735ED"/>
    <w:rsid w:val="00076CED"/>
    <w:rsid w:val="0007720E"/>
    <w:rsid w:val="0008195E"/>
    <w:rsid w:val="00094A6D"/>
    <w:rsid w:val="000A2228"/>
    <w:rsid w:val="000B0814"/>
    <w:rsid w:val="000D5FAD"/>
    <w:rsid w:val="000D7E9B"/>
    <w:rsid w:val="000E7445"/>
    <w:rsid w:val="000F510F"/>
    <w:rsid w:val="000F7B8F"/>
    <w:rsid w:val="00100852"/>
    <w:rsid w:val="0010197F"/>
    <w:rsid w:val="001038F6"/>
    <w:rsid w:val="00107172"/>
    <w:rsid w:val="00114E73"/>
    <w:rsid w:val="001179C2"/>
    <w:rsid w:val="00121F29"/>
    <w:rsid w:val="0012462E"/>
    <w:rsid w:val="001368D2"/>
    <w:rsid w:val="00143967"/>
    <w:rsid w:val="00151E1A"/>
    <w:rsid w:val="00160D2E"/>
    <w:rsid w:val="00172333"/>
    <w:rsid w:val="00177595"/>
    <w:rsid w:val="00182465"/>
    <w:rsid w:val="001944B9"/>
    <w:rsid w:val="00195E0E"/>
    <w:rsid w:val="001B1308"/>
    <w:rsid w:val="001B3370"/>
    <w:rsid w:val="001B4456"/>
    <w:rsid w:val="001B6E63"/>
    <w:rsid w:val="001C5F6E"/>
    <w:rsid w:val="001C7011"/>
    <w:rsid w:val="001C79FB"/>
    <w:rsid w:val="001F154B"/>
    <w:rsid w:val="00202A94"/>
    <w:rsid w:val="002056C7"/>
    <w:rsid w:val="00206969"/>
    <w:rsid w:val="002076EF"/>
    <w:rsid w:val="002352DD"/>
    <w:rsid w:val="0024156F"/>
    <w:rsid w:val="0024285C"/>
    <w:rsid w:val="0024624E"/>
    <w:rsid w:val="00247D8D"/>
    <w:rsid w:val="00252444"/>
    <w:rsid w:val="00253593"/>
    <w:rsid w:val="00253D7B"/>
    <w:rsid w:val="00261E93"/>
    <w:rsid w:val="00270F09"/>
    <w:rsid w:val="0027223B"/>
    <w:rsid w:val="00273A6E"/>
    <w:rsid w:val="002A402A"/>
    <w:rsid w:val="002A456B"/>
    <w:rsid w:val="002A5425"/>
    <w:rsid w:val="002B43C8"/>
    <w:rsid w:val="002B4C8E"/>
    <w:rsid w:val="002B5A62"/>
    <w:rsid w:val="002C04FA"/>
    <w:rsid w:val="002C3F9C"/>
    <w:rsid w:val="002C7288"/>
    <w:rsid w:val="002D6A09"/>
    <w:rsid w:val="002D7629"/>
    <w:rsid w:val="002D7AF3"/>
    <w:rsid w:val="002E046D"/>
    <w:rsid w:val="002F114A"/>
    <w:rsid w:val="002F37D6"/>
    <w:rsid w:val="00314A42"/>
    <w:rsid w:val="003303C7"/>
    <w:rsid w:val="00330AA8"/>
    <w:rsid w:val="00334ABB"/>
    <w:rsid w:val="00345C14"/>
    <w:rsid w:val="003519BC"/>
    <w:rsid w:val="00353EEF"/>
    <w:rsid w:val="0036424A"/>
    <w:rsid w:val="00374679"/>
    <w:rsid w:val="00377283"/>
    <w:rsid w:val="00377C7D"/>
    <w:rsid w:val="003878E4"/>
    <w:rsid w:val="00392012"/>
    <w:rsid w:val="00392052"/>
    <w:rsid w:val="003A4B26"/>
    <w:rsid w:val="003A4E7E"/>
    <w:rsid w:val="003B02AD"/>
    <w:rsid w:val="003B090B"/>
    <w:rsid w:val="003B21C6"/>
    <w:rsid w:val="003B378F"/>
    <w:rsid w:val="003B62BA"/>
    <w:rsid w:val="003C2181"/>
    <w:rsid w:val="003C7B1C"/>
    <w:rsid w:val="003D0994"/>
    <w:rsid w:val="003D0DEE"/>
    <w:rsid w:val="003E1ADB"/>
    <w:rsid w:val="003E3585"/>
    <w:rsid w:val="003E48CF"/>
    <w:rsid w:val="003F17E1"/>
    <w:rsid w:val="003F3072"/>
    <w:rsid w:val="003F4B9D"/>
    <w:rsid w:val="004006AC"/>
    <w:rsid w:val="00400D61"/>
    <w:rsid w:val="00405D64"/>
    <w:rsid w:val="00405EA9"/>
    <w:rsid w:val="00411740"/>
    <w:rsid w:val="00413CB6"/>
    <w:rsid w:val="00416735"/>
    <w:rsid w:val="0042057D"/>
    <w:rsid w:val="00422D99"/>
    <w:rsid w:val="004241E3"/>
    <w:rsid w:val="00425015"/>
    <w:rsid w:val="00426873"/>
    <w:rsid w:val="00430E11"/>
    <w:rsid w:val="00432B5B"/>
    <w:rsid w:val="00436326"/>
    <w:rsid w:val="004365F3"/>
    <w:rsid w:val="004705A9"/>
    <w:rsid w:val="004709D3"/>
    <w:rsid w:val="0047243A"/>
    <w:rsid w:val="004774A8"/>
    <w:rsid w:val="004777CC"/>
    <w:rsid w:val="00486ED6"/>
    <w:rsid w:val="00497F38"/>
    <w:rsid w:val="004A28BA"/>
    <w:rsid w:val="004B03F7"/>
    <w:rsid w:val="004B2139"/>
    <w:rsid w:val="004C19A4"/>
    <w:rsid w:val="004C25E9"/>
    <w:rsid w:val="004C31FD"/>
    <w:rsid w:val="004C52D5"/>
    <w:rsid w:val="004C71CD"/>
    <w:rsid w:val="004C746A"/>
    <w:rsid w:val="004D1213"/>
    <w:rsid w:val="004D598E"/>
    <w:rsid w:val="004F3394"/>
    <w:rsid w:val="004F34E1"/>
    <w:rsid w:val="004F6258"/>
    <w:rsid w:val="004F7C26"/>
    <w:rsid w:val="00507B25"/>
    <w:rsid w:val="00511E8F"/>
    <w:rsid w:val="005129CF"/>
    <w:rsid w:val="005159DA"/>
    <w:rsid w:val="005225D5"/>
    <w:rsid w:val="00527C20"/>
    <w:rsid w:val="005349C1"/>
    <w:rsid w:val="00537DAD"/>
    <w:rsid w:val="0054782A"/>
    <w:rsid w:val="00551FBA"/>
    <w:rsid w:val="00555769"/>
    <w:rsid w:val="005641B8"/>
    <w:rsid w:val="00564551"/>
    <w:rsid w:val="00570B75"/>
    <w:rsid w:val="00571AB1"/>
    <w:rsid w:val="0057319A"/>
    <w:rsid w:val="0059718B"/>
    <w:rsid w:val="005A1F70"/>
    <w:rsid w:val="005A23F7"/>
    <w:rsid w:val="005C6204"/>
    <w:rsid w:val="005C77B7"/>
    <w:rsid w:val="005D2F07"/>
    <w:rsid w:val="005D59B1"/>
    <w:rsid w:val="005D71A6"/>
    <w:rsid w:val="005E616C"/>
    <w:rsid w:val="005E6909"/>
    <w:rsid w:val="005F1514"/>
    <w:rsid w:val="005F3C8F"/>
    <w:rsid w:val="005F4A8A"/>
    <w:rsid w:val="00610CCB"/>
    <w:rsid w:val="00612D68"/>
    <w:rsid w:val="00614FB7"/>
    <w:rsid w:val="0061672B"/>
    <w:rsid w:val="00616DDB"/>
    <w:rsid w:val="006201D8"/>
    <w:rsid w:val="0063359F"/>
    <w:rsid w:val="00635C68"/>
    <w:rsid w:val="0063729E"/>
    <w:rsid w:val="00644DB4"/>
    <w:rsid w:val="0066022A"/>
    <w:rsid w:val="006605BC"/>
    <w:rsid w:val="00663C38"/>
    <w:rsid w:val="00681D45"/>
    <w:rsid w:val="0068555A"/>
    <w:rsid w:val="00685C62"/>
    <w:rsid w:val="006A040F"/>
    <w:rsid w:val="006B0E7A"/>
    <w:rsid w:val="006C1369"/>
    <w:rsid w:val="006D1FE5"/>
    <w:rsid w:val="006D43B5"/>
    <w:rsid w:val="006D722C"/>
    <w:rsid w:val="006E1D2A"/>
    <w:rsid w:val="006F5E06"/>
    <w:rsid w:val="00701316"/>
    <w:rsid w:val="00707D9F"/>
    <w:rsid w:val="00715A5D"/>
    <w:rsid w:val="007218EB"/>
    <w:rsid w:val="00724593"/>
    <w:rsid w:val="00727B61"/>
    <w:rsid w:val="00741CDF"/>
    <w:rsid w:val="007422FB"/>
    <w:rsid w:val="00744C8B"/>
    <w:rsid w:val="007452FD"/>
    <w:rsid w:val="0074654E"/>
    <w:rsid w:val="00760822"/>
    <w:rsid w:val="0076244E"/>
    <w:rsid w:val="0076407B"/>
    <w:rsid w:val="00765F58"/>
    <w:rsid w:val="007776C0"/>
    <w:rsid w:val="007A18FB"/>
    <w:rsid w:val="007A2C82"/>
    <w:rsid w:val="007B1B8D"/>
    <w:rsid w:val="007B1EDB"/>
    <w:rsid w:val="007B282C"/>
    <w:rsid w:val="007C2A6A"/>
    <w:rsid w:val="007C2C6E"/>
    <w:rsid w:val="007D15C8"/>
    <w:rsid w:val="007D4DE0"/>
    <w:rsid w:val="007D58F5"/>
    <w:rsid w:val="007E3CD5"/>
    <w:rsid w:val="007E40D8"/>
    <w:rsid w:val="007F2EDE"/>
    <w:rsid w:val="007F7CB9"/>
    <w:rsid w:val="00802659"/>
    <w:rsid w:val="008030DD"/>
    <w:rsid w:val="00811FDD"/>
    <w:rsid w:val="00814223"/>
    <w:rsid w:val="00825ABF"/>
    <w:rsid w:val="0083077E"/>
    <w:rsid w:val="00834BE9"/>
    <w:rsid w:val="00836662"/>
    <w:rsid w:val="00842F30"/>
    <w:rsid w:val="008436D9"/>
    <w:rsid w:val="00852788"/>
    <w:rsid w:val="00856747"/>
    <w:rsid w:val="00857687"/>
    <w:rsid w:val="008600BE"/>
    <w:rsid w:val="00863A0D"/>
    <w:rsid w:val="008644EF"/>
    <w:rsid w:val="0086614E"/>
    <w:rsid w:val="00871E0E"/>
    <w:rsid w:val="008736ED"/>
    <w:rsid w:val="00884D3B"/>
    <w:rsid w:val="008922FD"/>
    <w:rsid w:val="008A29D0"/>
    <w:rsid w:val="008A7449"/>
    <w:rsid w:val="008B6329"/>
    <w:rsid w:val="008C1C9D"/>
    <w:rsid w:val="008C7176"/>
    <w:rsid w:val="008D249C"/>
    <w:rsid w:val="008D6782"/>
    <w:rsid w:val="008E08FB"/>
    <w:rsid w:val="008E5BBF"/>
    <w:rsid w:val="008F146A"/>
    <w:rsid w:val="009013C1"/>
    <w:rsid w:val="00916B39"/>
    <w:rsid w:val="00926002"/>
    <w:rsid w:val="009331C3"/>
    <w:rsid w:val="00953EDB"/>
    <w:rsid w:val="0095437F"/>
    <w:rsid w:val="00957FC8"/>
    <w:rsid w:val="00961709"/>
    <w:rsid w:val="00962CD9"/>
    <w:rsid w:val="0097264E"/>
    <w:rsid w:val="009744C3"/>
    <w:rsid w:val="009760C0"/>
    <w:rsid w:val="00993A00"/>
    <w:rsid w:val="009962E6"/>
    <w:rsid w:val="009965FA"/>
    <w:rsid w:val="009B0125"/>
    <w:rsid w:val="009B6BE3"/>
    <w:rsid w:val="009C407A"/>
    <w:rsid w:val="009D0870"/>
    <w:rsid w:val="009D3CB6"/>
    <w:rsid w:val="009D484D"/>
    <w:rsid w:val="009D586C"/>
    <w:rsid w:val="009D5F95"/>
    <w:rsid w:val="009D6FE6"/>
    <w:rsid w:val="009E39F0"/>
    <w:rsid w:val="009F0DA4"/>
    <w:rsid w:val="009F5C83"/>
    <w:rsid w:val="00A126BC"/>
    <w:rsid w:val="00A14A7B"/>
    <w:rsid w:val="00A15967"/>
    <w:rsid w:val="00A22AF6"/>
    <w:rsid w:val="00A26486"/>
    <w:rsid w:val="00A334CB"/>
    <w:rsid w:val="00A35004"/>
    <w:rsid w:val="00A3575E"/>
    <w:rsid w:val="00A522B1"/>
    <w:rsid w:val="00A57710"/>
    <w:rsid w:val="00A63C88"/>
    <w:rsid w:val="00A77CA4"/>
    <w:rsid w:val="00A92240"/>
    <w:rsid w:val="00A945E6"/>
    <w:rsid w:val="00A9494E"/>
    <w:rsid w:val="00AB52B2"/>
    <w:rsid w:val="00AC0A70"/>
    <w:rsid w:val="00AC121F"/>
    <w:rsid w:val="00AD6844"/>
    <w:rsid w:val="00B00B6C"/>
    <w:rsid w:val="00B0274C"/>
    <w:rsid w:val="00B03F68"/>
    <w:rsid w:val="00B04CE6"/>
    <w:rsid w:val="00B058A9"/>
    <w:rsid w:val="00B124E6"/>
    <w:rsid w:val="00B17599"/>
    <w:rsid w:val="00B17838"/>
    <w:rsid w:val="00B17BBC"/>
    <w:rsid w:val="00B17EE8"/>
    <w:rsid w:val="00B2145D"/>
    <w:rsid w:val="00B259FE"/>
    <w:rsid w:val="00B40020"/>
    <w:rsid w:val="00B40E02"/>
    <w:rsid w:val="00B448AA"/>
    <w:rsid w:val="00B55AB2"/>
    <w:rsid w:val="00B64760"/>
    <w:rsid w:val="00B647D1"/>
    <w:rsid w:val="00B7165F"/>
    <w:rsid w:val="00B84589"/>
    <w:rsid w:val="00B864F5"/>
    <w:rsid w:val="00B92262"/>
    <w:rsid w:val="00B94E1F"/>
    <w:rsid w:val="00B9575F"/>
    <w:rsid w:val="00BA46BA"/>
    <w:rsid w:val="00BA4A02"/>
    <w:rsid w:val="00BB1FD0"/>
    <w:rsid w:val="00BB2377"/>
    <w:rsid w:val="00BB5D54"/>
    <w:rsid w:val="00BB7741"/>
    <w:rsid w:val="00BC29A4"/>
    <w:rsid w:val="00BC6CEA"/>
    <w:rsid w:val="00BD3FDA"/>
    <w:rsid w:val="00BD746F"/>
    <w:rsid w:val="00BE1025"/>
    <w:rsid w:val="00BE10B2"/>
    <w:rsid w:val="00BE12EB"/>
    <w:rsid w:val="00BF08DF"/>
    <w:rsid w:val="00BF2C95"/>
    <w:rsid w:val="00BF5246"/>
    <w:rsid w:val="00BF7AD6"/>
    <w:rsid w:val="00C06D7A"/>
    <w:rsid w:val="00C100B9"/>
    <w:rsid w:val="00C15178"/>
    <w:rsid w:val="00C15CD1"/>
    <w:rsid w:val="00C21FB4"/>
    <w:rsid w:val="00C22179"/>
    <w:rsid w:val="00C2665B"/>
    <w:rsid w:val="00C35659"/>
    <w:rsid w:val="00C372A6"/>
    <w:rsid w:val="00C41918"/>
    <w:rsid w:val="00C41F50"/>
    <w:rsid w:val="00C46A3C"/>
    <w:rsid w:val="00C642FF"/>
    <w:rsid w:val="00C70228"/>
    <w:rsid w:val="00C71504"/>
    <w:rsid w:val="00C71785"/>
    <w:rsid w:val="00C73C80"/>
    <w:rsid w:val="00C77318"/>
    <w:rsid w:val="00C832EE"/>
    <w:rsid w:val="00C90CE3"/>
    <w:rsid w:val="00C970CE"/>
    <w:rsid w:val="00CA71A9"/>
    <w:rsid w:val="00CB26F6"/>
    <w:rsid w:val="00CB7D10"/>
    <w:rsid w:val="00CC3735"/>
    <w:rsid w:val="00CC5C92"/>
    <w:rsid w:val="00CC6CDC"/>
    <w:rsid w:val="00CD3E3D"/>
    <w:rsid w:val="00CE45A6"/>
    <w:rsid w:val="00CE4F5C"/>
    <w:rsid w:val="00CE581B"/>
    <w:rsid w:val="00CF043E"/>
    <w:rsid w:val="00D0394C"/>
    <w:rsid w:val="00D048E7"/>
    <w:rsid w:val="00D13969"/>
    <w:rsid w:val="00D34D39"/>
    <w:rsid w:val="00D40455"/>
    <w:rsid w:val="00D43A13"/>
    <w:rsid w:val="00D507CA"/>
    <w:rsid w:val="00D569FB"/>
    <w:rsid w:val="00D62939"/>
    <w:rsid w:val="00D66D9D"/>
    <w:rsid w:val="00D731F7"/>
    <w:rsid w:val="00D8203E"/>
    <w:rsid w:val="00D82304"/>
    <w:rsid w:val="00D833D1"/>
    <w:rsid w:val="00D9327F"/>
    <w:rsid w:val="00D9537C"/>
    <w:rsid w:val="00D96738"/>
    <w:rsid w:val="00D96D51"/>
    <w:rsid w:val="00DA0AF3"/>
    <w:rsid w:val="00DA0B68"/>
    <w:rsid w:val="00DA22C2"/>
    <w:rsid w:val="00DB1EF1"/>
    <w:rsid w:val="00DB67E5"/>
    <w:rsid w:val="00DC31F5"/>
    <w:rsid w:val="00DD11BA"/>
    <w:rsid w:val="00DD7518"/>
    <w:rsid w:val="00DF0E0F"/>
    <w:rsid w:val="00DF4138"/>
    <w:rsid w:val="00E00729"/>
    <w:rsid w:val="00E05E73"/>
    <w:rsid w:val="00E0707A"/>
    <w:rsid w:val="00E10631"/>
    <w:rsid w:val="00E154F8"/>
    <w:rsid w:val="00E174C3"/>
    <w:rsid w:val="00E23B35"/>
    <w:rsid w:val="00E32C1B"/>
    <w:rsid w:val="00E341F5"/>
    <w:rsid w:val="00E34F91"/>
    <w:rsid w:val="00E42560"/>
    <w:rsid w:val="00E44D73"/>
    <w:rsid w:val="00E5445D"/>
    <w:rsid w:val="00E54B9F"/>
    <w:rsid w:val="00E71398"/>
    <w:rsid w:val="00E73E99"/>
    <w:rsid w:val="00E753BE"/>
    <w:rsid w:val="00E76DCA"/>
    <w:rsid w:val="00E85C97"/>
    <w:rsid w:val="00E86D50"/>
    <w:rsid w:val="00E9133B"/>
    <w:rsid w:val="00E920F3"/>
    <w:rsid w:val="00E964C3"/>
    <w:rsid w:val="00E97F8C"/>
    <w:rsid w:val="00EA3F31"/>
    <w:rsid w:val="00EA4985"/>
    <w:rsid w:val="00EA6802"/>
    <w:rsid w:val="00EA68C6"/>
    <w:rsid w:val="00EB1327"/>
    <w:rsid w:val="00EB47F4"/>
    <w:rsid w:val="00EB5712"/>
    <w:rsid w:val="00EC24AA"/>
    <w:rsid w:val="00EE1FED"/>
    <w:rsid w:val="00EE4602"/>
    <w:rsid w:val="00EF1C09"/>
    <w:rsid w:val="00EF1D45"/>
    <w:rsid w:val="00EF2038"/>
    <w:rsid w:val="00EF273F"/>
    <w:rsid w:val="00EF293B"/>
    <w:rsid w:val="00F020A0"/>
    <w:rsid w:val="00F06F8F"/>
    <w:rsid w:val="00F12778"/>
    <w:rsid w:val="00F12DF2"/>
    <w:rsid w:val="00F14037"/>
    <w:rsid w:val="00F253D0"/>
    <w:rsid w:val="00F3261C"/>
    <w:rsid w:val="00F42173"/>
    <w:rsid w:val="00F43D66"/>
    <w:rsid w:val="00F47276"/>
    <w:rsid w:val="00F5269B"/>
    <w:rsid w:val="00F528A5"/>
    <w:rsid w:val="00F60383"/>
    <w:rsid w:val="00F67AA9"/>
    <w:rsid w:val="00F72608"/>
    <w:rsid w:val="00F745C6"/>
    <w:rsid w:val="00F75B20"/>
    <w:rsid w:val="00F76C81"/>
    <w:rsid w:val="00FA533B"/>
    <w:rsid w:val="00FB6399"/>
    <w:rsid w:val="00FC2DEA"/>
    <w:rsid w:val="00FC549D"/>
    <w:rsid w:val="00FD1875"/>
    <w:rsid w:val="00FD32C8"/>
    <w:rsid w:val="00FE12AD"/>
    <w:rsid w:val="00FE2CCA"/>
    <w:rsid w:val="00FE3379"/>
    <w:rsid w:val="00FF2B20"/>
    <w:rsid w:val="00FF3F2A"/>
    <w:rsid w:val="00FF4212"/>
    <w:rsid w:val="00FF7126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4B6AA43D"/>
  <w15:docId w15:val="{D0585120-59D8-4BC9-90B9-D1FAB882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B2139"/>
    <w:pPr>
      <w:spacing w:before="100" w:beforeAutospacing="1" w:after="100" w:afterAutospacing="1"/>
    </w:pPr>
    <w:rPr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5129CF"/>
    <w:pPr>
      <w:autoSpaceDE w:val="0"/>
      <w:autoSpaceDN w:val="0"/>
      <w:adjustRightInd w:val="0"/>
      <w:spacing w:line="241" w:lineRule="atLeast"/>
    </w:pPr>
    <w:rPr>
      <w:rFonts w:ascii="Swiss 72 1 BT" w:hAnsi="Swiss 72 1 BT" w:cs="Times New Roman"/>
      <w:color w:val="auto"/>
      <w:lang w:eastAsia="pt-BR"/>
    </w:rPr>
  </w:style>
  <w:style w:type="character" w:customStyle="1" w:styleId="A2">
    <w:name w:val="A2"/>
    <w:uiPriority w:val="99"/>
    <w:rsid w:val="005129CF"/>
    <w:rPr>
      <w:rFonts w:cs="Swiss 72 1 BT"/>
      <w:color w:val="000000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3729E"/>
    <w:rPr>
      <w:color w:val="808080"/>
      <w:shd w:val="clear" w:color="auto" w:fill="E6E6E6"/>
    </w:rPr>
  </w:style>
  <w:style w:type="paragraph" w:customStyle="1" w:styleId="PargrafodaLista1">
    <w:name w:val="Parágrafo da Lista1"/>
    <w:basedOn w:val="Normal"/>
    <w:rsid w:val="00C3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grafodaLista2">
    <w:name w:val="Parágrafo da Lista2"/>
    <w:basedOn w:val="Normal"/>
    <w:rsid w:val="00EA3F31"/>
    <w:pPr>
      <w:ind w:left="720"/>
      <w:contextualSpacing/>
    </w:pPr>
    <w:rPr>
      <w:rFonts w:eastAsia="Calibri"/>
    </w:rPr>
  </w:style>
  <w:style w:type="character" w:styleId="nfase">
    <w:name w:val="Emphasis"/>
    <w:basedOn w:val="Fontepargpadro"/>
    <w:uiPriority w:val="20"/>
    <w:qFormat/>
    <w:rsid w:val="00B17599"/>
    <w:rPr>
      <w:i/>
      <w:i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705A9"/>
    <w:rPr>
      <w:color w:val="808080"/>
      <w:shd w:val="clear" w:color="auto" w:fill="E6E6E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4782A"/>
    <w:rPr>
      <w:color w:val="808080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rsid w:val="002C72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728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7288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72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728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reis1805@gmail.com" TargetMode="External"/><Relationship Id="rId13" Type="http://schemas.openxmlformats.org/officeDocument/2006/relationships/chart" Target="charts/chart2.xml"/><Relationship Id="rId18" Type="http://schemas.openxmlformats.org/officeDocument/2006/relationships/hyperlink" Target="http://www.planalto.gov.br/cCIVIL_03/_Ato2007-2010/2010/Lei/L12305.ht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censo2010.ibge.gov.br/noticias-censo.html?busca=1&amp;id=1&amp;idnoticia=1691&amp;t=pnsb-2008-abastecimento-agua-chega-99-4-municipios-coleta-lixo-100-rede&amp;view=notici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rdana.rozario@gmail.com" TargetMode="External"/><Relationship Id="rId14" Type="http://schemas.openxmlformats.org/officeDocument/2006/relationships/chart" Target="charts/chart3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bora\Desktop\coleta%20seletiva\Bairro%20Nagib&#227;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bora\Desktop\coleta%20seletiva\Bairro%20Nagib&#227;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bora\Desktop\coleta%20seletiva\Bairro%20Nagib&#227;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bora\Desktop\coleta%20seletiva\Bairro%20Angelim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bora\Desktop\coleta%20seletiva\Bairro%20Nagib&#227;o.xlsx" TargetMode="Externa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2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bora\Desktop\coleta%20seletiva\Bairro%20Angelim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9162625260318628"/>
          <c:y val="5.8203425741389522E-2"/>
          <c:w val="0.62499769863625954"/>
          <c:h val="0.83825550939193105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1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5D6-4D4D-9483-E4F0E1E6A6FD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5D6-4D4D-9483-E4F0E1E6A6FD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/>
                      <a:t>
</a:t>
                    </a:r>
                    <a:fld id="{BEC87596-0ABA-492D-855D-7714BA658DB9}" type="PERCENTAGE">
                      <a:rPr lang="en-US" sz="1200"/>
                      <a:pPr/>
                      <a:t>[PORCENTAGEM]</a:t>
                    </a:fld>
                    <a:endParaRPr lang="en-US" sz="120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5D6-4D4D-9483-E4F0E1E6A6FD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Planilha1!$A$221:$B$221</c:f>
              <c:strCache>
                <c:ptCount val="2"/>
                <c:pt idx="0">
                  <c:v>Bairro Angelim</c:v>
                </c:pt>
                <c:pt idx="1">
                  <c:v>Bairro Nagibão</c:v>
                </c:pt>
              </c:strCache>
            </c:strRef>
          </c:cat>
          <c:val>
            <c:numRef>
              <c:f>Planilha1!$A$222:$B$222</c:f>
              <c:numCache>
                <c:formatCode>General</c:formatCode>
                <c:ptCount val="2"/>
                <c:pt idx="0">
                  <c:v>45</c:v>
                </c:pt>
                <c:pt idx="1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5D6-4D4D-9483-E4F0E1E6A6F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07664348824395"/>
          <c:y val="0.84489588322990727"/>
          <c:w val="0.59116560746516522"/>
          <c:h val="0.12092776680426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chemeClr val="tx1"/>
          </a:solidFill>
        </a:defRPr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8089925754434169"/>
          <c:y val="9.0277832733219904E-2"/>
          <c:w val="0.64089993597326977"/>
          <c:h val="0.78663791397934557"/>
        </c:manualLayout>
      </c:layout>
      <c:pie3DChart>
        <c:varyColors val="1"/>
        <c:ser>
          <c:idx val="0"/>
          <c:order val="0"/>
          <c:spPr>
            <a:solidFill>
              <a:schemeClr val="accent4">
                <a:lumMod val="60000"/>
                <a:lumOff val="40000"/>
              </a:schemeClr>
            </a:solidFill>
            <a:ln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rgbClr val="0070C0"/>
              </a:solidFill>
              <a:ln w="19050">
                <a:solidFill>
                  <a:schemeClr val="bg1"/>
                </a:solidFill>
              </a:ln>
              <a:effectLst/>
              <a:sp3d contourW="19050">
                <a:contourClr>
                  <a:schemeClr val="bg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FEA-42FA-AEAC-E2F0120A04F4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 w="19050">
                <a:solidFill>
                  <a:schemeClr val="bg1"/>
                </a:solidFill>
              </a:ln>
              <a:effectLst/>
              <a:sp3d contourW="19050">
                <a:contourClr>
                  <a:schemeClr val="bg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FEA-42FA-AEAC-E2F0120A04F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Planilha1!$A$242:$B$242</c:f>
              <c:strCache>
                <c:ptCount val="2"/>
                <c:pt idx="0">
                  <c:v>Bairro Angelim</c:v>
                </c:pt>
                <c:pt idx="1">
                  <c:v>Bairro Nagibão</c:v>
                </c:pt>
              </c:strCache>
            </c:strRef>
          </c:cat>
          <c:val>
            <c:numRef>
              <c:f>Planilha1!$A$243:$B$243</c:f>
              <c:numCache>
                <c:formatCode>General</c:formatCode>
                <c:ptCount val="2"/>
                <c:pt idx="0">
                  <c:v>37</c:v>
                </c:pt>
                <c:pt idx="1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FEA-42FA-AEAC-E2F0120A04F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5.8197278055897965E-2"/>
          <c:w val="1"/>
          <c:h val="0.57632327209098866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4CF-42A0-BC3F-2238E38BD540}"/>
              </c:ext>
            </c:extLst>
          </c:dPt>
          <c:dPt>
            <c:idx val="1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4CF-42A0-BC3F-2238E38BD54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4CF-42A0-BC3F-2238E38BD540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4CF-42A0-BC3F-2238E38BD54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Planilha1!$D$405:$G$405</c:f>
              <c:strCache>
                <c:ptCount val="4"/>
                <c:pt idx="0">
                  <c:v>Separa o lixo seco do lixo orgânico- Angelim</c:v>
                </c:pt>
                <c:pt idx="1">
                  <c:v>Não Separa- Angelim</c:v>
                </c:pt>
                <c:pt idx="2">
                  <c:v>Separa o lixo seco do lixo orgânico- Nagibão</c:v>
                </c:pt>
                <c:pt idx="3">
                  <c:v>Não Separa- Nagibão</c:v>
                </c:pt>
              </c:strCache>
            </c:strRef>
          </c:cat>
          <c:val>
            <c:numRef>
              <c:f>Planilha1!$D$406:$G$406</c:f>
              <c:numCache>
                <c:formatCode>General</c:formatCode>
                <c:ptCount val="4"/>
                <c:pt idx="0">
                  <c:v>3</c:v>
                </c:pt>
                <c:pt idx="1">
                  <c:v>47</c:v>
                </c:pt>
                <c:pt idx="2">
                  <c:v>14</c:v>
                </c:pt>
                <c:pt idx="3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44CF-42A0-BC3F-2238E38BD54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14266172349758055"/>
          <c:y val="0.64113808690580343"/>
          <c:w val="0.77554808607503944"/>
          <c:h val="0.3449730242053076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4044039949551763E-2"/>
          <c:y val="5.9451664927426241E-2"/>
          <c:w val="0.84031359716399068"/>
          <c:h val="0.8012084031664717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6D1-4227-9FDE-ABD41F69D123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6D1-4227-9FDE-ABD41F69D12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6D1-4227-9FDE-ABD41F69D123}"/>
              </c:ext>
            </c:extLst>
          </c:dPt>
          <c:dPt>
            <c:idx val="3"/>
            <c:bubble3D val="0"/>
            <c:spPr>
              <a:solidFill>
                <a:srgbClr val="0070C0"/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6D1-4227-9FDE-ABD41F69D123}"/>
              </c:ext>
            </c:extLst>
          </c:dPt>
          <c:dLbls>
            <c:dLbl>
              <c:idx val="0"/>
              <c:layout>
                <c:manualLayout>
                  <c:x val="-0.39826839826839827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ln>
                        <a:noFill/>
                      </a:ln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8863721580257016"/>
                      <c:h val="0.290431226217204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3.8236015952551383E-2"/>
                  <c:y val="-4.908241891450318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253263796570885"/>
                      <c:h val="0.34283822955865451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2.6076285918821476E-4"/>
                  <c:y val="0.1870105092285151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298803558646079"/>
                      <c:h val="0.50453825801895236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3.0303030303030304E-2"/>
                  <c:y val="5.017698088943691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059549374510005"/>
                      <c:h val="0.44578945704076145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Planilha1!$A$302:$D$302</c:f>
              <c:strCache>
                <c:ptCount val="4"/>
                <c:pt idx="0">
                  <c:v>Participo da coleta seletiva separando o lixo</c:v>
                </c:pt>
                <c:pt idx="1">
                  <c:v>Não participo por falta de tempo</c:v>
                </c:pt>
                <c:pt idx="2">
                  <c:v>Não participo por falta de oportunidade e/ou acomodação</c:v>
                </c:pt>
                <c:pt idx="3">
                  <c:v>Participaria se houvesse mais incentivo</c:v>
                </c:pt>
              </c:strCache>
            </c:strRef>
          </c:cat>
          <c:val>
            <c:numRef>
              <c:f>Planilha1!$A$303:$D$303</c:f>
              <c:numCache>
                <c:formatCode>General</c:formatCode>
                <c:ptCount val="4"/>
                <c:pt idx="0">
                  <c:v>7</c:v>
                </c:pt>
                <c:pt idx="1">
                  <c:v>4</c:v>
                </c:pt>
                <c:pt idx="2">
                  <c:v>3</c:v>
                </c:pt>
                <c:pt idx="3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6D1-4227-9FDE-ABD41F69D123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424107807419595"/>
          <c:y val="0.11604718084938177"/>
          <c:w val="0.75559744584165789"/>
          <c:h val="0.7250676195596031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837987"/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F38-4457-8D7E-CF479904B529}"/>
              </c:ext>
            </c:extLst>
          </c:dPt>
          <c:dPt>
            <c:idx val="1"/>
            <c:bubble3D val="0"/>
            <c:spPr>
              <a:solidFill>
                <a:srgbClr val="339933"/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F38-4457-8D7E-CF479904B529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F38-4457-8D7E-CF479904B529}"/>
              </c:ext>
            </c:extLst>
          </c:dPt>
          <c:dPt>
            <c:idx val="3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F38-4457-8D7E-CF479904B529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9.8711925934631323E-2"/>
                  <c:y val="1.1574074074073796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202386492733184"/>
                      <c:h val="0.34283822955865451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4.9527480706702563E-2"/>
                  <c:y val="2.67716535433070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761194029850746"/>
                      <c:h val="0.7466401037219744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1.5417401183061072E-2"/>
                  <c:y val="-1.483266398929049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Planilha1!$D$336:$G$336</c:f>
              <c:strCache>
                <c:ptCount val="4"/>
                <c:pt idx="0">
                  <c:v>Participo da coleta seletiva separando o lixo</c:v>
                </c:pt>
                <c:pt idx="1">
                  <c:v>Não participo por falta de tempo</c:v>
                </c:pt>
                <c:pt idx="2">
                  <c:v>Não participo por falta de oportunidade e/ou acomodação</c:v>
                </c:pt>
                <c:pt idx="3">
                  <c:v>Participaria se houvesse mais incentivo</c:v>
                </c:pt>
              </c:strCache>
            </c:strRef>
          </c:cat>
          <c:val>
            <c:numRef>
              <c:f>Planilha1!$D$337:$G$337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2</c:v>
                </c:pt>
                <c:pt idx="3">
                  <c:v>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F38-4457-8D7E-CF479904B529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BB7-46EA-8F9B-AD85C3FA68EB}"/>
              </c:ext>
            </c:extLst>
          </c:dPt>
          <c:dPt>
            <c:idx val="1"/>
            <c:bubble3D val="0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BB7-46EA-8F9B-AD85C3FA68EB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BB7-46EA-8F9B-AD85C3FA68EB}"/>
              </c:ext>
            </c:extLst>
          </c:dPt>
          <c:dPt>
            <c:idx val="3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BB7-46EA-8F9B-AD85C3FA68E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Planilha1!$A$360:$D$360</c:f>
              <c:strCache>
                <c:ptCount val="4"/>
                <c:pt idx="0">
                  <c:v>Muito importante- Angelim</c:v>
                </c:pt>
                <c:pt idx="1">
                  <c:v>Importante- Angelim</c:v>
                </c:pt>
                <c:pt idx="2">
                  <c:v>Muito importante- Nagibão</c:v>
                </c:pt>
                <c:pt idx="3">
                  <c:v>Importante- Nagibão</c:v>
                </c:pt>
              </c:strCache>
            </c:strRef>
          </c:cat>
          <c:val>
            <c:numRef>
              <c:f>Planilha1!$A$361:$D$361</c:f>
              <c:numCache>
                <c:formatCode>General</c:formatCode>
                <c:ptCount val="4"/>
                <c:pt idx="0">
                  <c:v>24</c:v>
                </c:pt>
                <c:pt idx="1">
                  <c:v>26</c:v>
                </c:pt>
                <c:pt idx="2">
                  <c:v>26</c:v>
                </c:pt>
                <c:pt idx="3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5BB7-46EA-8F9B-AD85C3FA68EB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0.29545</cdr:x>
      <cdr:y>0.73494</cdr:y>
    </cdr:from>
    <cdr:to>
      <cdr:x>0.38312</cdr:x>
      <cdr:y>0.8996</cdr:y>
    </cdr:to>
    <cdr:cxnSp macro="">
      <cdr:nvCxnSpPr>
        <cdr:cNvPr id="5" name="Conector reto 4"/>
        <cdr:cNvCxnSpPr/>
      </cdr:nvCxnSpPr>
      <cdr:spPr>
        <a:xfrm xmlns:a="http://schemas.openxmlformats.org/drawingml/2006/main" flipH="1">
          <a:off x="866775" y="1743075"/>
          <a:ext cx="257175" cy="39052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3"/>
        </a:lnRef>
        <a:fillRef xmlns:a="http://schemas.openxmlformats.org/drawingml/2006/main" idx="0">
          <a:schemeClr val="accent3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0.24675</cdr:x>
      <cdr:y>0.8996</cdr:y>
    </cdr:from>
    <cdr:to>
      <cdr:x>0.29545</cdr:x>
      <cdr:y>0.8996</cdr:y>
    </cdr:to>
    <cdr:cxnSp macro="">
      <cdr:nvCxnSpPr>
        <cdr:cNvPr id="9" name="Conector reto 8"/>
        <cdr:cNvCxnSpPr/>
      </cdr:nvCxnSpPr>
      <cdr:spPr>
        <a:xfrm xmlns:a="http://schemas.openxmlformats.org/drawingml/2006/main" flipH="1">
          <a:off x="723900" y="2133600"/>
          <a:ext cx="142875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3"/>
        </a:lnRef>
        <a:fillRef xmlns:a="http://schemas.openxmlformats.org/drawingml/2006/main" idx="0">
          <a:schemeClr val="accent3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0.57619</cdr:x>
      <cdr:y>0.06426</cdr:y>
    </cdr:from>
    <cdr:to>
      <cdr:x>0.63312</cdr:x>
      <cdr:y>0.15663</cdr:y>
    </cdr:to>
    <cdr:cxnSp macro="">
      <cdr:nvCxnSpPr>
        <cdr:cNvPr id="13" name="Conector reto 12"/>
        <cdr:cNvCxnSpPr/>
      </cdr:nvCxnSpPr>
      <cdr:spPr>
        <a:xfrm xmlns:a="http://schemas.openxmlformats.org/drawingml/2006/main" flipH="1" flipV="1">
          <a:off x="1690370" y="152400"/>
          <a:ext cx="167005" cy="21907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3"/>
        </a:lnRef>
        <a:fillRef xmlns:a="http://schemas.openxmlformats.org/drawingml/2006/main" idx="0">
          <a:schemeClr val="accent3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0.8961</cdr:x>
      <cdr:y>0.3494</cdr:y>
    </cdr:from>
    <cdr:to>
      <cdr:x>0.93831</cdr:x>
      <cdr:y>0.45382</cdr:y>
    </cdr:to>
    <cdr:cxnSp macro="">
      <cdr:nvCxnSpPr>
        <cdr:cNvPr id="15" name="Conector reto 14"/>
        <cdr:cNvCxnSpPr/>
      </cdr:nvCxnSpPr>
      <cdr:spPr>
        <a:xfrm xmlns:a="http://schemas.openxmlformats.org/drawingml/2006/main">
          <a:off x="2628900" y="828675"/>
          <a:ext cx="123825" cy="24765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3"/>
        </a:lnRef>
        <a:fillRef xmlns:a="http://schemas.openxmlformats.org/drawingml/2006/main" idx="0">
          <a:schemeClr val="accent3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0.68657</cdr:x>
      <cdr:y>0.18474</cdr:y>
    </cdr:from>
    <cdr:to>
      <cdr:x>0.82687</cdr:x>
      <cdr:y>0.20884</cdr:y>
    </cdr:to>
    <cdr:cxnSp macro="">
      <cdr:nvCxnSpPr>
        <cdr:cNvPr id="3" name="Conector reto 2"/>
        <cdr:cNvCxnSpPr/>
      </cdr:nvCxnSpPr>
      <cdr:spPr>
        <a:xfrm xmlns:a="http://schemas.openxmlformats.org/drawingml/2006/main" flipV="1">
          <a:off x="2190750" y="438150"/>
          <a:ext cx="447675" cy="5715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3"/>
        </a:lnRef>
        <a:fillRef xmlns:a="http://schemas.openxmlformats.org/drawingml/2006/main" idx="0">
          <a:schemeClr val="accent3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0.37457</cdr:x>
      <cdr:y>0.75894</cdr:y>
    </cdr:from>
    <cdr:to>
      <cdr:x>0.46031</cdr:x>
      <cdr:y>0.90162</cdr:y>
    </cdr:to>
    <cdr:cxnSp macro="">
      <cdr:nvCxnSpPr>
        <cdr:cNvPr id="4" name="Conector reto 3"/>
        <cdr:cNvCxnSpPr/>
      </cdr:nvCxnSpPr>
      <cdr:spPr>
        <a:xfrm xmlns:a="http://schemas.openxmlformats.org/drawingml/2006/main" flipH="1">
          <a:off x="1195200" y="1800000"/>
          <a:ext cx="273600" cy="33840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3"/>
        </a:lnRef>
        <a:fillRef xmlns:a="http://schemas.openxmlformats.org/drawingml/2006/main" idx="0">
          <a:schemeClr val="accent3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0.32493</cdr:x>
      <cdr:y>0.90162</cdr:y>
    </cdr:from>
    <cdr:to>
      <cdr:x>0.37457</cdr:x>
      <cdr:y>0.91984</cdr:y>
    </cdr:to>
    <cdr:cxnSp macro="">
      <cdr:nvCxnSpPr>
        <cdr:cNvPr id="6" name="Conector reto 5"/>
        <cdr:cNvCxnSpPr/>
      </cdr:nvCxnSpPr>
      <cdr:spPr>
        <a:xfrm xmlns:a="http://schemas.openxmlformats.org/drawingml/2006/main" flipH="1">
          <a:off x="1036800" y="2138400"/>
          <a:ext cx="158400" cy="4320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3"/>
        </a:lnRef>
        <a:fillRef xmlns:a="http://schemas.openxmlformats.org/drawingml/2006/main" idx="0">
          <a:schemeClr val="accent3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6AF4D-0187-4083-B811-AEB4DD53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2594</Words>
  <Characters>14011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16572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Altem</dc:creator>
  <cp:lastModifiedBy>Gabinete 2</cp:lastModifiedBy>
  <cp:revision>2</cp:revision>
  <cp:lastPrinted>2015-06-04T18:07:00Z</cp:lastPrinted>
  <dcterms:created xsi:type="dcterms:W3CDTF">2018-11-15T21:24:00Z</dcterms:created>
  <dcterms:modified xsi:type="dcterms:W3CDTF">2018-11-15T21:24:00Z</dcterms:modified>
</cp:coreProperties>
</file>