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4C" w:rsidRPr="0044380A" w:rsidRDefault="00D0394C" w:rsidP="0012462E">
      <w:pPr>
        <w:jc w:val="center"/>
        <w:rPr>
          <w:b/>
          <w:sz w:val="24"/>
          <w:szCs w:val="24"/>
        </w:rPr>
      </w:pPr>
      <w:r w:rsidRPr="0044380A">
        <w:rPr>
          <w:b/>
          <w:sz w:val="24"/>
          <w:szCs w:val="24"/>
        </w:rPr>
        <w:t xml:space="preserve"> </w:t>
      </w:r>
    </w:p>
    <w:p w:rsidR="0012462E" w:rsidRPr="0044380A" w:rsidRDefault="00953FFF" w:rsidP="0012462E">
      <w:pPr>
        <w:jc w:val="center"/>
        <w:rPr>
          <w:b/>
          <w:sz w:val="24"/>
          <w:szCs w:val="24"/>
        </w:rPr>
      </w:pPr>
      <w:r w:rsidRPr="0044380A">
        <w:rPr>
          <w:b/>
          <w:bCs/>
          <w:sz w:val="24"/>
          <w:szCs w:val="24"/>
        </w:rPr>
        <w:t>QUINTAIS URBANOS E PLANTAS MEDICINAIS: UM ESTUDO ETNOBOTÂNICO NO BAIRRO JARDELÂNDIA, CASTANHAL-PARÁ-AMAZÔNIA</w:t>
      </w:r>
    </w:p>
    <w:p w:rsidR="0012462E" w:rsidRPr="0044380A" w:rsidRDefault="0012462E" w:rsidP="0012462E">
      <w:pPr>
        <w:jc w:val="center"/>
        <w:rPr>
          <w:b/>
          <w:sz w:val="24"/>
          <w:szCs w:val="24"/>
        </w:rPr>
      </w:pPr>
    </w:p>
    <w:p w:rsidR="0012462E" w:rsidRPr="0044380A" w:rsidRDefault="00953FFF" w:rsidP="0012462E">
      <w:pPr>
        <w:jc w:val="center"/>
        <w:rPr>
          <w:sz w:val="24"/>
          <w:szCs w:val="24"/>
        </w:rPr>
      </w:pPr>
      <w:r w:rsidRPr="0044380A">
        <w:rPr>
          <w:sz w:val="24"/>
          <w:szCs w:val="24"/>
        </w:rPr>
        <w:t>Jones Souza Mo</w:t>
      </w:r>
      <w:r w:rsidR="0012462E" w:rsidRPr="0044380A">
        <w:rPr>
          <w:sz w:val="24"/>
          <w:szCs w:val="24"/>
        </w:rPr>
        <w:t>r</w:t>
      </w:r>
      <w:r w:rsidRPr="0044380A">
        <w:rPr>
          <w:sz w:val="24"/>
          <w:szCs w:val="24"/>
        </w:rPr>
        <w:t>aes</w:t>
      </w:r>
      <w:r w:rsidR="0012462E" w:rsidRPr="0044380A">
        <w:rPr>
          <w:sz w:val="24"/>
          <w:szCs w:val="24"/>
          <w:vertAlign w:val="superscript"/>
        </w:rPr>
        <w:t>1</w:t>
      </w:r>
      <w:r w:rsidR="00A14A7B" w:rsidRPr="0044380A">
        <w:rPr>
          <w:sz w:val="24"/>
          <w:szCs w:val="24"/>
        </w:rPr>
        <w:t>;</w:t>
      </w:r>
      <w:r w:rsidR="0012462E" w:rsidRPr="0044380A">
        <w:rPr>
          <w:sz w:val="24"/>
          <w:szCs w:val="24"/>
        </w:rPr>
        <w:t xml:space="preserve"> </w:t>
      </w:r>
      <w:r w:rsidRPr="0044380A">
        <w:rPr>
          <w:sz w:val="24"/>
          <w:szCs w:val="24"/>
        </w:rPr>
        <w:t>Ana Paula de Lima e Lima</w:t>
      </w:r>
      <w:r w:rsidR="0012462E" w:rsidRPr="0044380A">
        <w:rPr>
          <w:sz w:val="24"/>
          <w:szCs w:val="24"/>
          <w:vertAlign w:val="superscript"/>
        </w:rPr>
        <w:t>2</w:t>
      </w:r>
      <w:r w:rsidR="00A14A7B" w:rsidRPr="0044380A">
        <w:rPr>
          <w:sz w:val="24"/>
          <w:szCs w:val="24"/>
        </w:rPr>
        <w:t>;</w:t>
      </w:r>
      <w:r w:rsidR="003A4B26" w:rsidRPr="0044380A">
        <w:rPr>
          <w:sz w:val="24"/>
          <w:szCs w:val="24"/>
        </w:rPr>
        <w:t xml:space="preserve"> </w:t>
      </w:r>
      <w:r w:rsidRPr="0044380A">
        <w:rPr>
          <w:sz w:val="24"/>
          <w:szCs w:val="24"/>
        </w:rPr>
        <w:t>Carla da Silva Paula</w:t>
      </w:r>
      <w:r w:rsidRPr="0044380A">
        <w:rPr>
          <w:sz w:val="24"/>
          <w:szCs w:val="24"/>
          <w:vertAlign w:val="superscript"/>
        </w:rPr>
        <w:t>3</w:t>
      </w:r>
      <w:r w:rsidRPr="0044380A">
        <w:rPr>
          <w:sz w:val="24"/>
          <w:szCs w:val="24"/>
        </w:rPr>
        <w:t>; Fernando Monteiro da Silva</w:t>
      </w:r>
      <w:r w:rsidRPr="0044380A">
        <w:rPr>
          <w:sz w:val="24"/>
          <w:szCs w:val="24"/>
          <w:vertAlign w:val="superscript"/>
        </w:rPr>
        <w:t>4</w:t>
      </w:r>
      <w:r w:rsidRPr="0044380A">
        <w:rPr>
          <w:sz w:val="24"/>
          <w:szCs w:val="24"/>
        </w:rPr>
        <w:t xml:space="preserve">; </w:t>
      </w:r>
      <w:proofErr w:type="spellStart"/>
      <w:r w:rsidRPr="0044380A">
        <w:rPr>
          <w:sz w:val="24"/>
          <w:szCs w:val="24"/>
        </w:rPr>
        <w:t>Iracely</w:t>
      </w:r>
      <w:proofErr w:type="spellEnd"/>
      <w:r w:rsidRPr="0044380A">
        <w:rPr>
          <w:sz w:val="24"/>
          <w:szCs w:val="24"/>
        </w:rPr>
        <w:t xml:space="preserve"> Rodrigues da Silva</w:t>
      </w:r>
      <w:r w:rsidRPr="0044380A">
        <w:rPr>
          <w:sz w:val="24"/>
          <w:szCs w:val="24"/>
          <w:vertAlign w:val="superscript"/>
        </w:rPr>
        <w:t>5</w:t>
      </w:r>
      <w:r w:rsidRPr="0044380A">
        <w:rPr>
          <w:sz w:val="24"/>
          <w:szCs w:val="24"/>
        </w:rPr>
        <w:t>; Euzébio de Oliveira</w:t>
      </w:r>
      <w:r w:rsidRPr="0044380A">
        <w:rPr>
          <w:sz w:val="24"/>
          <w:szCs w:val="24"/>
          <w:vertAlign w:val="superscript"/>
        </w:rPr>
        <w:t>6</w:t>
      </w:r>
      <w:r w:rsidR="002F37D6" w:rsidRPr="0044380A">
        <w:rPr>
          <w:sz w:val="24"/>
          <w:szCs w:val="24"/>
        </w:rPr>
        <w:t xml:space="preserve"> </w:t>
      </w:r>
      <w:r w:rsidR="0012462E" w:rsidRPr="0044380A">
        <w:rPr>
          <w:sz w:val="24"/>
          <w:szCs w:val="24"/>
        </w:rPr>
        <w:t xml:space="preserve"> </w:t>
      </w:r>
    </w:p>
    <w:p w:rsidR="00953FFF" w:rsidRPr="0044380A" w:rsidRDefault="00953FFF" w:rsidP="0012462E">
      <w:pPr>
        <w:pStyle w:val="Rodap"/>
        <w:jc w:val="center"/>
        <w:rPr>
          <w:sz w:val="24"/>
          <w:szCs w:val="24"/>
          <w:vertAlign w:val="superscript"/>
        </w:rPr>
      </w:pPr>
    </w:p>
    <w:p w:rsidR="0012462E" w:rsidRPr="0044380A" w:rsidRDefault="0012462E" w:rsidP="0012462E">
      <w:pPr>
        <w:pStyle w:val="Rodap"/>
        <w:jc w:val="center"/>
        <w:rPr>
          <w:sz w:val="24"/>
          <w:szCs w:val="24"/>
        </w:rPr>
      </w:pPr>
      <w:r w:rsidRPr="0044380A">
        <w:rPr>
          <w:sz w:val="24"/>
          <w:szCs w:val="24"/>
          <w:vertAlign w:val="superscript"/>
        </w:rPr>
        <w:t xml:space="preserve">1 </w:t>
      </w:r>
      <w:r w:rsidR="00953FFF" w:rsidRPr="0044380A">
        <w:rPr>
          <w:sz w:val="24"/>
          <w:szCs w:val="24"/>
        </w:rPr>
        <w:t>Mestrando em Estudos Antrópicos na Amazônia</w:t>
      </w:r>
      <w:r w:rsidRPr="0044380A">
        <w:rPr>
          <w:sz w:val="24"/>
          <w:szCs w:val="24"/>
        </w:rPr>
        <w:t>.</w:t>
      </w:r>
      <w:r w:rsidR="00953FFF" w:rsidRPr="0044380A">
        <w:rPr>
          <w:sz w:val="24"/>
          <w:szCs w:val="24"/>
        </w:rPr>
        <w:t xml:space="preserve"> Universidade Federal do Pará (UFPA)</w:t>
      </w:r>
      <w:r w:rsidR="00ED6F63">
        <w:rPr>
          <w:sz w:val="24"/>
          <w:szCs w:val="24"/>
        </w:rPr>
        <w:t>.</w:t>
      </w:r>
      <w:r w:rsidR="00953FFF" w:rsidRPr="0044380A">
        <w:rPr>
          <w:sz w:val="24"/>
          <w:szCs w:val="24"/>
        </w:rPr>
        <w:t xml:space="preserve"> jhones244@hotmail.com</w:t>
      </w:r>
      <w:r w:rsidRPr="0044380A">
        <w:rPr>
          <w:sz w:val="24"/>
          <w:szCs w:val="24"/>
        </w:rPr>
        <w:t xml:space="preserve"> </w:t>
      </w:r>
    </w:p>
    <w:p w:rsidR="00953FFF" w:rsidRPr="0044380A" w:rsidRDefault="0012462E" w:rsidP="0012462E">
      <w:pPr>
        <w:pStyle w:val="Rodap"/>
        <w:jc w:val="center"/>
        <w:rPr>
          <w:sz w:val="24"/>
          <w:szCs w:val="24"/>
        </w:rPr>
      </w:pPr>
      <w:r w:rsidRPr="0044380A">
        <w:rPr>
          <w:sz w:val="24"/>
          <w:szCs w:val="24"/>
          <w:vertAlign w:val="superscript"/>
        </w:rPr>
        <w:t xml:space="preserve">2 </w:t>
      </w:r>
      <w:r w:rsidRPr="0044380A">
        <w:rPr>
          <w:sz w:val="24"/>
          <w:szCs w:val="24"/>
        </w:rPr>
        <w:t>M</w:t>
      </w:r>
      <w:r w:rsidR="00953FFF" w:rsidRPr="0044380A">
        <w:rPr>
          <w:sz w:val="24"/>
          <w:szCs w:val="24"/>
        </w:rPr>
        <w:t>estranda em Estudos Antrópicos na Amazônia. Universidade Federal do Pará (UFPA)</w:t>
      </w:r>
      <w:r w:rsidR="00ED6F63">
        <w:rPr>
          <w:sz w:val="24"/>
          <w:szCs w:val="24"/>
        </w:rPr>
        <w:t>.</w:t>
      </w:r>
    </w:p>
    <w:p w:rsidR="0012462E" w:rsidRPr="0044380A" w:rsidRDefault="00953FFF" w:rsidP="0012462E">
      <w:pPr>
        <w:pStyle w:val="Rodap"/>
        <w:jc w:val="center"/>
        <w:rPr>
          <w:sz w:val="24"/>
          <w:szCs w:val="24"/>
        </w:rPr>
      </w:pPr>
      <w:r w:rsidRPr="0044380A">
        <w:rPr>
          <w:sz w:val="24"/>
          <w:szCs w:val="24"/>
        </w:rPr>
        <w:t>anapaula-geo@hotmail.com</w:t>
      </w:r>
    </w:p>
    <w:p w:rsidR="0012462E" w:rsidRPr="0044380A" w:rsidRDefault="00953FFF" w:rsidP="0012462E">
      <w:pPr>
        <w:jc w:val="center"/>
        <w:rPr>
          <w:sz w:val="24"/>
          <w:szCs w:val="24"/>
        </w:rPr>
      </w:pPr>
      <w:r w:rsidRPr="0044380A">
        <w:rPr>
          <w:sz w:val="24"/>
          <w:szCs w:val="24"/>
          <w:vertAlign w:val="superscript"/>
        </w:rPr>
        <w:t>3</w:t>
      </w:r>
      <w:r w:rsidRPr="0044380A">
        <w:rPr>
          <w:sz w:val="24"/>
          <w:szCs w:val="24"/>
        </w:rPr>
        <w:t>Mestranda em Estudos Antrópicos na Amazônia. Universidade Federal do Pará (UFPA)</w:t>
      </w:r>
      <w:r w:rsidR="00ED6F63">
        <w:rPr>
          <w:sz w:val="24"/>
          <w:szCs w:val="24"/>
        </w:rPr>
        <w:t>.</w:t>
      </w:r>
    </w:p>
    <w:p w:rsidR="00953FFF" w:rsidRPr="0044380A" w:rsidRDefault="00480A35" w:rsidP="0012462E">
      <w:pPr>
        <w:jc w:val="center"/>
        <w:rPr>
          <w:sz w:val="24"/>
          <w:szCs w:val="24"/>
        </w:rPr>
      </w:pPr>
      <w:hyperlink r:id="rId8" w:history="1">
        <w:r w:rsidR="00953FFF" w:rsidRPr="0044380A">
          <w:rPr>
            <w:rStyle w:val="Hyperlink"/>
            <w:color w:val="auto"/>
            <w:sz w:val="24"/>
            <w:szCs w:val="24"/>
            <w:u w:val="none"/>
          </w:rPr>
          <w:t>carlapaula22@gmail.com</w:t>
        </w:r>
      </w:hyperlink>
    </w:p>
    <w:p w:rsidR="00953FFF" w:rsidRPr="0044380A" w:rsidRDefault="00953FFF" w:rsidP="0012462E">
      <w:pPr>
        <w:jc w:val="center"/>
        <w:rPr>
          <w:sz w:val="24"/>
          <w:szCs w:val="24"/>
        </w:rPr>
      </w:pPr>
      <w:r w:rsidRPr="0044380A">
        <w:rPr>
          <w:sz w:val="24"/>
          <w:szCs w:val="24"/>
          <w:vertAlign w:val="superscript"/>
        </w:rPr>
        <w:t>4</w:t>
      </w:r>
      <w:r w:rsidRPr="0044380A">
        <w:rPr>
          <w:sz w:val="24"/>
          <w:szCs w:val="24"/>
        </w:rPr>
        <w:t>Mestrando em Estudos Antrópicos na Amazônia. Universidade Federal do Pará (UFPA)</w:t>
      </w:r>
      <w:r w:rsidR="00ED6F63">
        <w:rPr>
          <w:sz w:val="24"/>
          <w:szCs w:val="24"/>
        </w:rPr>
        <w:t>.</w:t>
      </w:r>
    </w:p>
    <w:p w:rsidR="006E0C76" w:rsidRPr="0044380A" w:rsidRDefault="006E0C76" w:rsidP="0012462E">
      <w:pPr>
        <w:jc w:val="center"/>
        <w:rPr>
          <w:sz w:val="24"/>
          <w:szCs w:val="24"/>
        </w:rPr>
      </w:pPr>
      <w:r w:rsidRPr="0044380A">
        <w:rPr>
          <w:sz w:val="24"/>
          <w:szCs w:val="24"/>
        </w:rPr>
        <w:t>monteirosmg@gmail.com</w:t>
      </w:r>
    </w:p>
    <w:p w:rsidR="00953FFF" w:rsidRPr="0044380A" w:rsidRDefault="006E0C76" w:rsidP="0012462E">
      <w:pPr>
        <w:jc w:val="center"/>
        <w:rPr>
          <w:sz w:val="24"/>
          <w:szCs w:val="24"/>
        </w:rPr>
      </w:pPr>
      <w:r w:rsidRPr="0044380A">
        <w:rPr>
          <w:sz w:val="24"/>
          <w:szCs w:val="24"/>
          <w:vertAlign w:val="superscript"/>
        </w:rPr>
        <w:t>5</w:t>
      </w:r>
      <w:r w:rsidRPr="0044380A">
        <w:rPr>
          <w:sz w:val="24"/>
          <w:szCs w:val="24"/>
        </w:rPr>
        <w:t>Doutora em Biologia Ambiental. Universidade Federal do Pará (UFPA)</w:t>
      </w:r>
      <w:r w:rsidR="00ED6F63">
        <w:rPr>
          <w:sz w:val="24"/>
          <w:szCs w:val="24"/>
        </w:rPr>
        <w:t>.</w:t>
      </w:r>
    </w:p>
    <w:p w:rsidR="006E0C76" w:rsidRPr="0044380A" w:rsidRDefault="00480A35" w:rsidP="0012462E">
      <w:pPr>
        <w:jc w:val="center"/>
        <w:rPr>
          <w:sz w:val="24"/>
          <w:szCs w:val="24"/>
        </w:rPr>
      </w:pPr>
      <w:hyperlink r:id="rId9" w:history="1">
        <w:r w:rsidR="006E0C76" w:rsidRPr="0044380A">
          <w:rPr>
            <w:rStyle w:val="Hyperlink"/>
            <w:color w:val="auto"/>
            <w:sz w:val="24"/>
            <w:szCs w:val="24"/>
            <w:u w:val="none"/>
          </w:rPr>
          <w:t>iracely@ufpa.br</w:t>
        </w:r>
      </w:hyperlink>
    </w:p>
    <w:p w:rsidR="006E0C76" w:rsidRPr="0044380A" w:rsidRDefault="006E0C76" w:rsidP="0012462E">
      <w:pPr>
        <w:jc w:val="center"/>
        <w:rPr>
          <w:sz w:val="24"/>
          <w:szCs w:val="24"/>
        </w:rPr>
      </w:pPr>
      <w:r w:rsidRPr="0044380A">
        <w:rPr>
          <w:sz w:val="24"/>
          <w:szCs w:val="24"/>
          <w:vertAlign w:val="superscript"/>
        </w:rPr>
        <w:t>6</w:t>
      </w:r>
      <w:r w:rsidRPr="0044380A">
        <w:rPr>
          <w:sz w:val="24"/>
          <w:szCs w:val="24"/>
        </w:rPr>
        <w:t>Doutor em Doenças Tropicais. Universidade Federal do Pará (UFPA)</w:t>
      </w:r>
      <w:r w:rsidR="00ED6F63">
        <w:rPr>
          <w:sz w:val="24"/>
          <w:szCs w:val="24"/>
        </w:rPr>
        <w:t>.</w:t>
      </w:r>
    </w:p>
    <w:p w:rsidR="006E0C76" w:rsidRPr="0044380A" w:rsidRDefault="006E0C76" w:rsidP="0012462E">
      <w:pPr>
        <w:jc w:val="center"/>
        <w:rPr>
          <w:sz w:val="24"/>
          <w:szCs w:val="24"/>
        </w:rPr>
      </w:pPr>
      <w:r w:rsidRPr="0044380A">
        <w:rPr>
          <w:sz w:val="24"/>
          <w:szCs w:val="24"/>
        </w:rPr>
        <w:t>Euzebio21@yahoo.com.br</w:t>
      </w:r>
    </w:p>
    <w:p w:rsidR="00DA38D5" w:rsidRPr="0044380A" w:rsidRDefault="00DA38D5" w:rsidP="0012462E">
      <w:pPr>
        <w:jc w:val="center"/>
        <w:rPr>
          <w:rStyle w:val="Forte"/>
          <w:b w:val="0"/>
        </w:rPr>
      </w:pPr>
    </w:p>
    <w:p w:rsidR="0012462E" w:rsidRPr="0044380A" w:rsidRDefault="0012462E" w:rsidP="0012462E">
      <w:pPr>
        <w:jc w:val="center"/>
        <w:rPr>
          <w:b/>
          <w:sz w:val="24"/>
          <w:szCs w:val="24"/>
        </w:rPr>
      </w:pPr>
    </w:p>
    <w:p w:rsidR="0012462E" w:rsidRPr="0044380A" w:rsidRDefault="0012462E" w:rsidP="0012462E">
      <w:pPr>
        <w:jc w:val="center"/>
        <w:rPr>
          <w:b/>
          <w:sz w:val="24"/>
          <w:szCs w:val="24"/>
        </w:rPr>
      </w:pPr>
      <w:r w:rsidRPr="0044380A">
        <w:rPr>
          <w:b/>
          <w:sz w:val="24"/>
          <w:szCs w:val="24"/>
        </w:rPr>
        <w:t xml:space="preserve">RESUMO </w:t>
      </w:r>
    </w:p>
    <w:p w:rsidR="0012462E" w:rsidRPr="0044380A" w:rsidRDefault="0012462E" w:rsidP="0012462E">
      <w:pPr>
        <w:jc w:val="both"/>
        <w:rPr>
          <w:bCs/>
          <w:sz w:val="24"/>
          <w:szCs w:val="24"/>
        </w:rPr>
      </w:pPr>
    </w:p>
    <w:p w:rsidR="0012462E" w:rsidRPr="0044380A" w:rsidRDefault="006E0C76" w:rsidP="006E0C76">
      <w:pPr>
        <w:jc w:val="both"/>
        <w:rPr>
          <w:sz w:val="24"/>
          <w:szCs w:val="24"/>
        </w:rPr>
      </w:pPr>
      <w:r w:rsidRPr="0044380A">
        <w:rPr>
          <w:sz w:val="24"/>
          <w:szCs w:val="24"/>
        </w:rPr>
        <w:t xml:space="preserve">O uso de plantas medicinais está inserido no complexo conjunto de relações entre recursos naturais e a sociedade humana. Os quintais são tidos como espaços que podem proporcionar a manutenção da medicina popular nos ambientes urbanizados. A pesquisa objetivou realizar um estudo </w:t>
      </w:r>
      <w:proofErr w:type="spellStart"/>
      <w:r w:rsidRPr="0044380A">
        <w:rPr>
          <w:sz w:val="24"/>
          <w:szCs w:val="24"/>
        </w:rPr>
        <w:t>etnobotânico</w:t>
      </w:r>
      <w:proofErr w:type="spellEnd"/>
      <w:r w:rsidRPr="0044380A">
        <w:rPr>
          <w:sz w:val="24"/>
          <w:szCs w:val="24"/>
        </w:rPr>
        <w:t xml:space="preserve"> de plantas medicinais em quintais urbanos no bairro </w:t>
      </w:r>
      <w:proofErr w:type="spellStart"/>
      <w:r w:rsidRPr="0044380A">
        <w:rPr>
          <w:sz w:val="24"/>
          <w:szCs w:val="24"/>
        </w:rPr>
        <w:t>Jaderlândia</w:t>
      </w:r>
      <w:proofErr w:type="spellEnd"/>
      <w:r w:rsidRPr="0044380A">
        <w:rPr>
          <w:sz w:val="24"/>
          <w:szCs w:val="24"/>
        </w:rPr>
        <w:t xml:space="preserve">, município de Castanhal, Pará. Utilizou-se como método de pesquisa a aplicação de questionário e </w:t>
      </w:r>
      <w:proofErr w:type="spellStart"/>
      <w:r w:rsidRPr="0044380A">
        <w:rPr>
          <w:i/>
          <w:sz w:val="24"/>
          <w:szCs w:val="24"/>
        </w:rPr>
        <w:t>Check</w:t>
      </w:r>
      <w:proofErr w:type="spellEnd"/>
      <w:r w:rsidRPr="0044380A">
        <w:rPr>
          <w:i/>
          <w:sz w:val="24"/>
          <w:szCs w:val="24"/>
        </w:rPr>
        <w:t xml:space="preserve"> </w:t>
      </w:r>
      <w:proofErr w:type="spellStart"/>
      <w:r w:rsidRPr="0044380A">
        <w:rPr>
          <w:i/>
          <w:sz w:val="24"/>
          <w:szCs w:val="24"/>
        </w:rPr>
        <w:t>List</w:t>
      </w:r>
      <w:proofErr w:type="spellEnd"/>
      <w:r w:rsidRPr="0044380A">
        <w:rPr>
          <w:sz w:val="24"/>
          <w:szCs w:val="24"/>
        </w:rPr>
        <w:t>. Foram realizadas entrevistas semiestruturadas com aplicação de 20 formulários aos proprietários dos quintais. Os dados foram analisados de acordo com a abordagem qualitativa. Foram identificadas</w:t>
      </w:r>
      <w:r w:rsidR="000E0409">
        <w:rPr>
          <w:sz w:val="24"/>
          <w:szCs w:val="24"/>
        </w:rPr>
        <w:t xml:space="preserve"> 05 </w:t>
      </w:r>
      <w:proofErr w:type="spellStart"/>
      <w:r w:rsidR="000E0409">
        <w:rPr>
          <w:sz w:val="24"/>
          <w:szCs w:val="24"/>
        </w:rPr>
        <w:t>etnoespé</w:t>
      </w:r>
      <w:r w:rsidRPr="0044380A">
        <w:rPr>
          <w:sz w:val="24"/>
          <w:szCs w:val="24"/>
        </w:rPr>
        <w:t>cies</w:t>
      </w:r>
      <w:proofErr w:type="spellEnd"/>
      <w:r w:rsidRPr="0044380A">
        <w:rPr>
          <w:sz w:val="24"/>
          <w:szCs w:val="24"/>
        </w:rPr>
        <w:t xml:space="preserve"> que são comumente utilizadas no bairro</w:t>
      </w:r>
      <w:r w:rsidR="00405F58">
        <w:rPr>
          <w:sz w:val="24"/>
          <w:szCs w:val="24"/>
        </w:rPr>
        <w:t xml:space="preserve"> pelas pessoas;</w:t>
      </w:r>
      <w:r w:rsidRPr="0044380A">
        <w:rPr>
          <w:sz w:val="24"/>
          <w:szCs w:val="24"/>
        </w:rPr>
        <w:t xml:space="preserve"> sendo que a Erva-Cidreira e o </w:t>
      </w:r>
      <w:proofErr w:type="spellStart"/>
      <w:r w:rsidRPr="0044380A">
        <w:rPr>
          <w:sz w:val="24"/>
          <w:szCs w:val="24"/>
        </w:rPr>
        <w:t>Favacão</w:t>
      </w:r>
      <w:proofErr w:type="spellEnd"/>
      <w:r w:rsidRPr="0044380A">
        <w:rPr>
          <w:sz w:val="24"/>
          <w:szCs w:val="24"/>
        </w:rPr>
        <w:t xml:space="preserve"> </w:t>
      </w:r>
      <w:r w:rsidR="00ED6F63">
        <w:rPr>
          <w:sz w:val="24"/>
          <w:szCs w:val="24"/>
        </w:rPr>
        <w:t xml:space="preserve">foram as mais representativas </w:t>
      </w:r>
      <w:r w:rsidRPr="0044380A">
        <w:rPr>
          <w:sz w:val="24"/>
          <w:szCs w:val="24"/>
        </w:rPr>
        <w:t>quanto ao uso. A forma de preparo das plantas varia entre chás, suco, banho e infusão e a parte da planta mais utilizada é a folha. As indicações terapêuticas mais comuns foram para insônia, úlceras gástricas, febre, colesterol, ferimentos e gripe. Tal conhecimento da utilização das plantas medicinais foram adquiridos através de conversas informais entre familiares que perpassa toda uma geração. Observou-se que mesmo inseridos no ambiente urbano os moradores do bairro, cuja maioria é de origem rural, continuam exercendo suas tradições terapêuticas através das plantas.</w:t>
      </w:r>
    </w:p>
    <w:p w:rsidR="006E0C76" w:rsidRPr="0044380A" w:rsidRDefault="006E0C76" w:rsidP="006E0C76">
      <w:pPr>
        <w:jc w:val="both"/>
        <w:rPr>
          <w:b/>
          <w:bCs/>
          <w:sz w:val="24"/>
          <w:szCs w:val="24"/>
        </w:rPr>
      </w:pPr>
    </w:p>
    <w:p w:rsidR="0012462E" w:rsidRPr="0044380A" w:rsidRDefault="0012462E" w:rsidP="006E0C76">
      <w:pPr>
        <w:jc w:val="both"/>
        <w:rPr>
          <w:sz w:val="24"/>
          <w:szCs w:val="24"/>
        </w:rPr>
      </w:pPr>
      <w:r w:rsidRPr="0044380A">
        <w:rPr>
          <w:b/>
          <w:bCs/>
          <w:sz w:val="24"/>
          <w:szCs w:val="24"/>
        </w:rPr>
        <w:t xml:space="preserve">Palavras-chave: </w:t>
      </w:r>
      <w:proofErr w:type="spellStart"/>
      <w:r w:rsidR="00ED6F63" w:rsidRPr="00ED6F63">
        <w:rPr>
          <w:bCs/>
          <w:sz w:val="24"/>
          <w:szCs w:val="24"/>
        </w:rPr>
        <w:t>Etnoespécies</w:t>
      </w:r>
      <w:proofErr w:type="spellEnd"/>
      <w:r w:rsidR="00ED6F63">
        <w:rPr>
          <w:bCs/>
          <w:sz w:val="24"/>
          <w:szCs w:val="24"/>
        </w:rPr>
        <w:t>. Ervas</w:t>
      </w:r>
      <w:r w:rsidR="006E0C76" w:rsidRPr="0044380A">
        <w:rPr>
          <w:bCs/>
          <w:sz w:val="24"/>
          <w:szCs w:val="24"/>
        </w:rPr>
        <w:t xml:space="preserve"> Medicinais.</w:t>
      </w:r>
      <w:r w:rsidR="00ED6F63">
        <w:rPr>
          <w:bCs/>
          <w:sz w:val="24"/>
          <w:szCs w:val="24"/>
        </w:rPr>
        <w:t xml:space="preserve"> Região</w:t>
      </w:r>
      <w:r w:rsidR="006E0C76" w:rsidRPr="0044380A">
        <w:rPr>
          <w:bCs/>
          <w:sz w:val="24"/>
          <w:szCs w:val="24"/>
        </w:rPr>
        <w:t xml:space="preserve"> Amazôni</w:t>
      </w:r>
      <w:r w:rsidR="00ED6F63">
        <w:rPr>
          <w:bCs/>
          <w:sz w:val="24"/>
          <w:szCs w:val="24"/>
        </w:rPr>
        <w:t>c</w:t>
      </w:r>
      <w:r w:rsidR="006E0C76" w:rsidRPr="0044380A">
        <w:rPr>
          <w:bCs/>
          <w:sz w:val="24"/>
          <w:szCs w:val="24"/>
        </w:rPr>
        <w:t>a.</w:t>
      </w:r>
    </w:p>
    <w:p w:rsidR="0012462E" w:rsidRPr="0044380A" w:rsidRDefault="0012462E" w:rsidP="0012462E">
      <w:pPr>
        <w:jc w:val="center"/>
        <w:rPr>
          <w:sz w:val="24"/>
          <w:szCs w:val="28"/>
        </w:rPr>
      </w:pPr>
    </w:p>
    <w:p w:rsidR="0012462E" w:rsidRPr="0044380A" w:rsidRDefault="0012462E" w:rsidP="0012462E">
      <w:pPr>
        <w:rPr>
          <w:sz w:val="24"/>
          <w:szCs w:val="24"/>
        </w:rPr>
      </w:pPr>
      <w:r w:rsidRPr="0044380A">
        <w:rPr>
          <w:b/>
          <w:sz w:val="24"/>
          <w:szCs w:val="24"/>
        </w:rPr>
        <w:t>Área de Interesse do Simpósio</w:t>
      </w:r>
      <w:r w:rsidRPr="0044380A">
        <w:rPr>
          <w:sz w:val="24"/>
          <w:szCs w:val="24"/>
        </w:rPr>
        <w:t xml:space="preserve">: </w:t>
      </w:r>
      <w:proofErr w:type="spellStart"/>
      <w:r w:rsidR="006E0C76" w:rsidRPr="0044380A">
        <w:rPr>
          <w:sz w:val="24"/>
          <w:szCs w:val="24"/>
        </w:rPr>
        <w:t>Etnociências</w:t>
      </w:r>
      <w:proofErr w:type="spellEnd"/>
    </w:p>
    <w:p w:rsidR="0012462E" w:rsidRPr="0044380A" w:rsidRDefault="0012462E" w:rsidP="0012462E">
      <w:pPr>
        <w:jc w:val="both"/>
        <w:rPr>
          <w:sz w:val="24"/>
          <w:szCs w:val="28"/>
        </w:rPr>
      </w:pPr>
    </w:p>
    <w:p w:rsidR="0012462E" w:rsidRPr="0044380A" w:rsidRDefault="0012462E" w:rsidP="0012462E">
      <w:pPr>
        <w:jc w:val="center"/>
        <w:rPr>
          <w:sz w:val="24"/>
          <w:szCs w:val="28"/>
        </w:rPr>
      </w:pPr>
    </w:p>
    <w:p w:rsidR="0012462E" w:rsidRPr="0044380A" w:rsidRDefault="0012462E" w:rsidP="0012462E">
      <w:pPr>
        <w:jc w:val="center"/>
        <w:rPr>
          <w:sz w:val="24"/>
          <w:szCs w:val="28"/>
        </w:rPr>
      </w:pPr>
    </w:p>
    <w:p w:rsidR="0012462E" w:rsidRPr="0044380A" w:rsidRDefault="0012462E" w:rsidP="0012462E">
      <w:pPr>
        <w:jc w:val="center"/>
        <w:rPr>
          <w:sz w:val="24"/>
          <w:szCs w:val="28"/>
        </w:rPr>
      </w:pPr>
    </w:p>
    <w:p w:rsidR="00CB3FB4" w:rsidRPr="0044380A" w:rsidRDefault="006E0C76" w:rsidP="00CB3FB4">
      <w:pPr>
        <w:spacing w:after="100" w:afterAutospacing="1"/>
        <w:rPr>
          <w:b/>
          <w:sz w:val="24"/>
          <w:szCs w:val="24"/>
        </w:rPr>
      </w:pPr>
      <w:r w:rsidRPr="0044380A">
        <w:rPr>
          <w:sz w:val="24"/>
          <w:szCs w:val="28"/>
        </w:rPr>
        <w:t xml:space="preserve"> </w:t>
      </w:r>
      <w:r w:rsidR="0012462E" w:rsidRPr="0044380A">
        <w:rPr>
          <w:b/>
          <w:sz w:val="24"/>
          <w:szCs w:val="24"/>
        </w:rPr>
        <w:t xml:space="preserve">1. INTRODUÇÃO </w:t>
      </w:r>
    </w:p>
    <w:p w:rsidR="00CB3FB4" w:rsidRPr="0044380A" w:rsidRDefault="00CB3FB4" w:rsidP="00405F58">
      <w:pPr>
        <w:spacing w:line="360" w:lineRule="auto"/>
        <w:ind w:firstLine="709"/>
        <w:jc w:val="both"/>
        <w:rPr>
          <w:sz w:val="24"/>
          <w:szCs w:val="24"/>
        </w:rPr>
      </w:pPr>
      <w:r w:rsidRPr="0044380A">
        <w:rPr>
          <w:sz w:val="24"/>
          <w:szCs w:val="24"/>
        </w:rPr>
        <w:t>Os quintais são determinados como uma pequena porç</w:t>
      </w:r>
      <w:r w:rsidR="0020460F" w:rsidRPr="0044380A">
        <w:rPr>
          <w:sz w:val="24"/>
          <w:szCs w:val="24"/>
        </w:rPr>
        <w:t xml:space="preserve">ão de terra que se localizam no </w:t>
      </w:r>
      <w:r w:rsidRPr="0044380A">
        <w:rPr>
          <w:sz w:val="24"/>
          <w:szCs w:val="24"/>
        </w:rPr>
        <w:t xml:space="preserve">entorno das residências, utilizados para o cultivo e manutenção de várias espécies vegetais (SEMEDO; BARBOSA, 2007; SIVIERO </w:t>
      </w:r>
      <w:r w:rsidRPr="0044380A">
        <w:rPr>
          <w:i/>
          <w:sz w:val="24"/>
          <w:szCs w:val="24"/>
        </w:rPr>
        <w:t>et al</w:t>
      </w:r>
      <w:r w:rsidRPr="0044380A">
        <w:rPr>
          <w:sz w:val="24"/>
          <w:szCs w:val="24"/>
        </w:rPr>
        <w:t xml:space="preserve">., 2011). Estes locais são partes integrantes dos sistemas de produção familiar em modelos tradicionais resultantes dos saberes acumulados e ocorre através da transmissão </w:t>
      </w:r>
      <w:r w:rsidR="00ED6F63">
        <w:rPr>
          <w:sz w:val="24"/>
          <w:szCs w:val="24"/>
        </w:rPr>
        <w:t xml:space="preserve">oral </w:t>
      </w:r>
      <w:proofErr w:type="spellStart"/>
      <w:r w:rsidR="00ED6F63">
        <w:rPr>
          <w:sz w:val="24"/>
          <w:szCs w:val="24"/>
        </w:rPr>
        <w:t>transgeracional</w:t>
      </w:r>
      <w:proofErr w:type="spellEnd"/>
      <w:r w:rsidR="00ED6F63">
        <w:rPr>
          <w:sz w:val="24"/>
          <w:szCs w:val="24"/>
        </w:rPr>
        <w:t>, e se manté</w:t>
      </w:r>
      <w:r w:rsidRPr="0044380A">
        <w:rPr>
          <w:sz w:val="24"/>
          <w:szCs w:val="24"/>
        </w:rPr>
        <w:t xml:space="preserve">m a partir de seus atos e hábitos. (AMOROZO, 2002; PALMA, 2005; SANTILLI, 2005; CARNIELLO </w:t>
      </w:r>
      <w:r w:rsidRPr="0044380A">
        <w:rPr>
          <w:i/>
          <w:sz w:val="24"/>
          <w:szCs w:val="24"/>
        </w:rPr>
        <w:t>et al</w:t>
      </w:r>
      <w:r w:rsidRPr="0044380A">
        <w:rPr>
          <w:sz w:val="24"/>
          <w:szCs w:val="24"/>
        </w:rPr>
        <w:t>., 2010).</w:t>
      </w:r>
    </w:p>
    <w:p w:rsidR="00CB3FB4" w:rsidRPr="0044380A" w:rsidRDefault="00CB3FB4" w:rsidP="00405F58">
      <w:pPr>
        <w:pStyle w:val="Default"/>
        <w:spacing w:line="360" w:lineRule="auto"/>
        <w:ind w:firstLine="709"/>
        <w:jc w:val="both"/>
        <w:rPr>
          <w:rFonts w:ascii="Times New Roman" w:hAnsi="Times New Roman" w:cs="Times New Roman"/>
          <w:color w:val="auto"/>
        </w:rPr>
      </w:pPr>
      <w:r w:rsidRPr="0044380A">
        <w:rPr>
          <w:rFonts w:ascii="Times New Roman" w:hAnsi="Times New Roman" w:cs="Times New Roman"/>
          <w:color w:val="auto"/>
        </w:rPr>
        <w:t xml:space="preserve">Na Amazônia os povos indígenas e as populações tradicionais </w:t>
      </w:r>
      <w:bookmarkStart w:id="0" w:name="_GoBack"/>
      <w:bookmarkEnd w:id="0"/>
      <w:r w:rsidR="00693E0D" w:rsidRPr="0044380A">
        <w:rPr>
          <w:rFonts w:ascii="Times New Roman" w:hAnsi="Times New Roman" w:cs="Times New Roman"/>
          <w:color w:val="auto"/>
        </w:rPr>
        <w:t>têm</w:t>
      </w:r>
      <w:r w:rsidRPr="0044380A">
        <w:rPr>
          <w:rFonts w:ascii="Times New Roman" w:hAnsi="Times New Roman" w:cs="Times New Roman"/>
          <w:color w:val="auto"/>
        </w:rPr>
        <w:t xml:space="preserve"> um grande conhecimento relacionado ao uso e manejo das plantas nos quintais, onde desenvolveram técnicas de cultivo que garantem o equilíbrio ecológico dos recursos naturais (</w:t>
      </w:r>
      <w:r w:rsidR="00ED6F63">
        <w:rPr>
          <w:rFonts w:ascii="Times New Roman" w:hAnsi="Times New Roman" w:cs="Times New Roman"/>
          <w:color w:val="auto"/>
        </w:rPr>
        <w:t>JARDIM; COELHO-FERREIRA</w:t>
      </w:r>
      <w:r w:rsidRPr="0044380A">
        <w:rPr>
          <w:rFonts w:ascii="Times New Roman" w:hAnsi="Times New Roman" w:cs="Times New Roman"/>
          <w:color w:val="auto"/>
        </w:rPr>
        <w:t xml:space="preserve">, 2005). Esses são os principais responsáveis pela conservação e pela diversidade biológica de nossos ecossistemas, produto da interação do manejo da natureza em modelos tradicionais (GOTTLIEBE </w:t>
      </w:r>
      <w:r w:rsidRPr="0044380A">
        <w:rPr>
          <w:rFonts w:ascii="Times New Roman" w:hAnsi="Times New Roman" w:cs="Times New Roman"/>
          <w:i/>
          <w:color w:val="auto"/>
        </w:rPr>
        <w:t>et al</w:t>
      </w:r>
      <w:r w:rsidRPr="0044380A">
        <w:rPr>
          <w:rFonts w:ascii="Times New Roman" w:hAnsi="Times New Roman" w:cs="Times New Roman"/>
          <w:color w:val="auto"/>
        </w:rPr>
        <w:t xml:space="preserve">, 1996; STOCKMANN, 2007). Para </w:t>
      </w:r>
      <w:proofErr w:type="spellStart"/>
      <w:r w:rsidRPr="0044380A">
        <w:rPr>
          <w:rFonts w:ascii="Times New Roman" w:hAnsi="Times New Roman" w:cs="Times New Roman"/>
          <w:color w:val="auto"/>
        </w:rPr>
        <w:t>Winklerprins</w:t>
      </w:r>
      <w:proofErr w:type="spellEnd"/>
      <w:r w:rsidRPr="0044380A">
        <w:rPr>
          <w:rFonts w:ascii="Times New Roman" w:hAnsi="Times New Roman" w:cs="Times New Roman"/>
          <w:color w:val="auto"/>
        </w:rPr>
        <w:t xml:space="preserve"> &amp; Oliveira (2010) os quintais envolvem um</w:t>
      </w:r>
      <w:r w:rsidR="00ED6F63">
        <w:rPr>
          <w:rFonts w:ascii="Times New Roman" w:hAnsi="Times New Roman" w:cs="Times New Roman"/>
          <w:color w:val="auto"/>
        </w:rPr>
        <w:t>a</w:t>
      </w:r>
      <w:r w:rsidRPr="0044380A">
        <w:rPr>
          <w:rFonts w:ascii="Times New Roman" w:hAnsi="Times New Roman" w:cs="Times New Roman"/>
          <w:color w:val="auto"/>
        </w:rPr>
        <w:t xml:space="preserve"> interação de material genético que liga a grande diversidade que existe nos ecossistemas naturais às culturas ou conhecimentos das comunidades humanas locais. </w:t>
      </w:r>
    </w:p>
    <w:p w:rsidR="00CB3FB4" w:rsidRPr="0044380A" w:rsidRDefault="00CB3FB4" w:rsidP="00405F58">
      <w:pPr>
        <w:pStyle w:val="Default"/>
        <w:spacing w:line="360" w:lineRule="auto"/>
        <w:ind w:firstLine="709"/>
        <w:jc w:val="both"/>
        <w:rPr>
          <w:rFonts w:ascii="Times New Roman" w:hAnsi="Times New Roman" w:cs="Times New Roman"/>
          <w:color w:val="auto"/>
        </w:rPr>
      </w:pPr>
      <w:r w:rsidRPr="0044380A">
        <w:rPr>
          <w:rFonts w:ascii="Times New Roman" w:hAnsi="Times New Roman" w:cs="Times New Roman"/>
          <w:color w:val="auto"/>
        </w:rPr>
        <w:t xml:space="preserve">Visto como unidades produtivas manejadas durante anos os quintais amazônicos fornecem meios de subsistência às comunidades tanto do meio rural, quanto para o meio urbano (BORBA; MACEDO, 2006; TROTTA </w:t>
      </w:r>
      <w:r w:rsidRPr="0044380A">
        <w:rPr>
          <w:rFonts w:ascii="Times New Roman" w:hAnsi="Times New Roman" w:cs="Times New Roman"/>
          <w:i/>
          <w:color w:val="auto"/>
        </w:rPr>
        <w:t>et al</w:t>
      </w:r>
      <w:r w:rsidRPr="0044380A">
        <w:rPr>
          <w:rFonts w:ascii="Times New Roman" w:hAnsi="Times New Roman" w:cs="Times New Roman"/>
          <w:color w:val="auto"/>
        </w:rPr>
        <w:t xml:space="preserve">., 2012). Estes são indispensáveis para seleção, cuidado e proteção de plantas alimentares, condimentares, ornamentais, mágicas e medicinais (EICHEMBERG </w:t>
      </w:r>
      <w:r w:rsidRPr="0044380A">
        <w:rPr>
          <w:rFonts w:ascii="Times New Roman" w:hAnsi="Times New Roman" w:cs="Times New Roman"/>
          <w:i/>
          <w:color w:val="auto"/>
        </w:rPr>
        <w:t>et al</w:t>
      </w:r>
      <w:r w:rsidRPr="0044380A">
        <w:rPr>
          <w:rFonts w:ascii="Times New Roman" w:hAnsi="Times New Roman" w:cs="Times New Roman"/>
          <w:color w:val="auto"/>
        </w:rPr>
        <w:t xml:space="preserve">., 2009; PALHETA, 2015). </w:t>
      </w:r>
    </w:p>
    <w:p w:rsidR="00CB3FB4" w:rsidRPr="0044380A" w:rsidRDefault="00CB3FB4" w:rsidP="00405F58">
      <w:pPr>
        <w:pStyle w:val="Default"/>
        <w:spacing w:line="360" w:lineRule="auto"/>
        <w:ind w:firstLine="709"/>
        <w:jc w:val="both"/>
        <w:rPr>
          <w:rFonts w:ascii="Times New Roman" w:hAnsi="Times New Roman" w:cs="Times New Roman"/>
          <w:color w:val="auto"/>
        </w:rPr>
      </w:pPr>
      <w:r w:rsidRPr="0044380A">
        <w:rPr>
          <w:rFonts w:ascii="Times New Roman" w:hAnsi="Times New Roman" w:cs="Times New Roman"/>
          <w:color w:val="auto"/>
        </w:rPr>
        <w:t xml:space="preserve">As plantas medicinais cultivadas nos quintais são em alguns casos o primeiro recurso usado pelas comunidades para o tratamento de doenças (SIVIERO </w:t>
      </w:r>
      <w:r w:rsidRPr="0044380A">
        <w:rPr>
          <w:rFonts w:ascii="Times New Roman" w:hAnsi="Times New Roman" w:cs="Times New Roman"/>
          <w:i/>
          <w:color w:val="auto"/>
        </w:rPr>
        <w:t>et al</w:t>
      </w:r>
      <w:r w:rsidR="00ED6F63">
        <w:rPr>
          <w:rFonts w:ascii="Times New Roman" w:hAnsi="Times New Roman" w:cs="Times New Roman"/>
          <w:color w:val="auto"/>
        </w:rPr>
        <w:t>., 2012). Sendo relevantes</w:t>
      </w:r>
      <w:r w:rsidRPr="0044380A">
        <w:rPr>
          <w:rFonts w:ascii="Times New Roman" w:hAnsi="Times New Roman" w:cs="Times New Roman"/>
          <w:color w:val="auto"/>
        </w:rPr>
        <w:t xml:space="preserve">, quando se refere às populações que não têm acesso aos sistemas da medicina oficial (SANTOS </w:t>
      </w:r>
      <w:r w:rsidRPr="0044380A">
        <w:rPr>
          <w:rFonts w:ascii="Times New Roman" w:hAnsi="Times New Roman" w:cs="Times New Roman"/>
          <w:i/>
          <w:color w:val="auto"/>
        </w:rPr>
        <w:t>et al</w:t>
      </w:r>
      <w:r w:rsidRPr="0044380A">
        <w:rPr>
          <w:rFonts w:ascii="Times New Roman" w:hAnsi="Times New Roman" w:cs="Times New Roman"/>
          <w:color w:val="auto"/>
        </w:rPr>
        <w:t xml:space="preserve">., 2009; ALTHAUS-OTTMANN </w:t>
      </w:r>
      <w:r w:rsidRPr="0044380A">
        <w:rPr>
          <w:rFonts w:ascii="Times New Roman" w:hAnsi="Times New Roman" w:cs="Times New Roman"/>
          <w:i/>
          <w:color w:val="auto"/>
        </w:rPr>
        <w:t>et al</w:t>
      </w:r>
      <w:r w:rsidRPr="0044380A">
        <w:rPr>
          <w:rFonts w:ascii="Times New Roman" w:hAnsi="Times New Roman" w:cs="Times New Roman"/>
          <w:color w:val="auto"/>
        </w:rPr>
        <w:t xml:space="preserve">., 2011). </w:t>
      </w:r>
    </w:p>
    <w:p w:rsidR="00CB3FB4" w:rsidRPr="0044380A" w:rsidRDefault="00CB3FB4" w:rsidP="00405F58">
      <w:pPr>
        <w:pStyle w:val="Default"/>
        <w:spacing w:line="360" w:lineRule="auto"/>
        <w:ind w:firstLine="709"/>
        <w:jc w:val="both"/>
        <w:rPr>
          <w:rFonts w:ascii="Times New Roman" w:hAnsi="Times New Roman" w:cs="Times New Roman"/>
          <w:color w:val="auto"/>
        </w:rPr>
      </w:pPr>
      <w:r w:rsidRPr="0044380A">
        <w:rPr>
          <w:rFonts w:ascii="Times New Roman" w:hAnsi="Times New Roman" w:cs="Times New Roman"/>
          <w:color w:val="auto"/>
        </w:rPr>
        <w:t>De acordo com a Organização Mundial de Saúde (OMS) estima</w:t>
      </w:r>
      <w:r w:rsidR="00ED6F63">
        <w:rPr>
          <w:rFonts w:ascii="Times New Roman" w:hAnsi="Times New Roman" w:cs="Times New Roman"/>
          <w:color w:val="auto"/>
        </w:rPr>
        <w:t>-se</w:t>
      </w:r>
      <w:r w:rsidRPr="0044380A">
        <w:rPr>
          <w:rFonts w:ascii="Times New Roman" w:hAnsi="Times New Roman" w:cs="Times New Roman"/>
          <w:color w:val="auto"/>
        </w:rPr>
        <w:t xml:space="preserve"> que 80% da população mundial faz uso da medicina popular para atender suas necessidades básicas de saúde no que se refere à atenção primária em saúde</w:t>
      </w:r>
      <w:r w:rsidR="00ED6F63">
        <w:rPr>
          <w:rFonts w:ascii="Times New Roman" w:hAnsi="Times New Roman" w:cs="Times New Roman"/>
          <w:color w:val="auto"/>
        </w:rPr>
        <w:t>,</w:t>
      </w:r>
      <w:r w:rsidRPr="0044380A">
        <w:rPr>
          <w:rFonts w:ascii="Times New Roman" w:hAnsi="Times New Roman" w:cs="Times New Roman"/>
          <w:color w:val="auto"/>
        </w:rPr>
        <w:t xml:space="preserve"> e grande parte destes tem nas plantas a única fonte de medicamentos (OMS, 2002; RATES, 2001; MOREIRA </w:t>
      </w:r>
      <w:r w:rsidRPr="0044380A">
        <w:rPr>
          <w:rFonts w:ascii="Times New Roman" w:hAnsi="Times New Roman" w:cs="Times New Roman"/>
          <w:i/>
          <w:color w:val="auto"/>
        </w:rPr>
        <w:t>et al</w:t>
      </w:r>
      <w:r w:rsidRPr="0044380A">
        <w:rPr>
          <w:rFonts w:ascii="Times New Roman" w:hAnsi="Times New Roman" w:cs="Times New Roman"/>
          <w:color w:val="auto"/>
        </w:rPr>
        <w:t xml:space="preserve">., 2002; TOMAZZONI </w:t>
      </w:r>
      <w:r w:rsidRPr="0044380A">
        <w:rPr>
          <w:rFonts w:ascii="Times New Roman" w:hAnsi="Times New Roman" w:cs="Times New Roman"/>
          <w:i/>
          <w:color w:val="auto"/>
        </w:rPr>
        <w:t>et al</w:t>
      </w:r>
      <w:r w:rsidRPr="0044380A">
        <w:rPr>
          <w:rFonts w:ascii="Times New Roman" w:hAnsi="Times New Roman" w:cs="Times New Roman"/>
          <w:color w:val="auto"/>
        </w:rPr>
        <w:t xml:space="preserve">., 2006; SILVEIRA </w:t>
      </w:r>
      <w:r w:rsidRPr="0044380A">
        <w:rPr>
          <w:rFonts w:ascii="Times New Roman" w:hAnsi="Times New Roman" w:cs="Times New Roman"/>
          <w:i/>
          <w:color w:val="auto"/>
        </w:rPr>
        <w:t>et al</w:t>
      </w:r>
      <w:r w:rsidRPr="0044380A">
        <w:rPr>
          <w:rFonts w:ascii="Times New Roman" w:hAnsi="Times New Roman" w:cs="Times New Roman"/>
          <w:color w:val="auto"/>
        </w:rPr>
        <w:t xml:space="preserve">., 2008; BRASILEIRO </w:t>
      </w:r>
      <w:r w:rsidRPr="0044380A">
        <w:rPr>
          <w:rFonts w:ascii="Times New Roman" w:hAnsi="Times New Roman" w:cs="Times New Roman"/>
          <w:i/>
          <w:color w:val="auto"/>
        </w:rPr>
        <w:t>et al</w:t>
      </w:r>
      <w:r w:rsidRPr="0044380A">
        <w:rPr>
          <w:rFonts w:ascii="Times New Roman" w:hAnsi="Times New Roman" w:cs="Times New Roman"/>
          <w:color w:val="auto"/>
        </w:rPr>
        <w:t xml:space="preserve">.,2008; VEIGA JUNIOR, 2008). Dessa forma, </w:t>
      </w:r>
      <w:r w:rsidRPr="0044380A">
        <w:rPr>
          <w:rFonts w:ascii="Times New Roman" w:hAnsi="Times New Roman" w:cs="Times New Roman"/>
          <w:color w:val="auto"/>
        </w:rPr>
        <w:lastRenderedPageBreak/>
        <w:t xml:space="preserve">diferentes povos e comunidades desenvolveram diversas formas de usos com recursos vegetais terapêuticos (chás, garrafadas, xaropes, banhos, dentre outras) estabelecendo maneiras peculiares de relação com a flora (HANAZAKI </w:t>
      </w:r>
      <w:r w:rsidRPr="0044380A">
        <w:rPr>
          <w:rFonts w:ascii="Times New Roman" w:hAnsi="Times New Roman" w:cs="Times New Roman"/>
          <w:i/>
          <w:color w:val="auto"/>
        </w:rPr>
        <w:t>et al</w:t>
      </w:r>
      <w:r w:rsidRPr="0044380A">
        <w:rPr>
          <w:rFonts w:ascii="Times New Roman" w:hAnsi="Times New Roman" w:cs="Times New Roman"/>
          <w:color w:val="auto"/>
        </w:rPr>
        <w:t xml:space="preserve">., 2006; AGUIAR; BARROS, 2012). </w:t>
      </w:r>
    </w:p>
    <w:p w:rsidR="00CB3FB4" w:rsidRPr="0044380A" w:rsidRDefault="00CB3FB4" w:rsidP="00405F58">
      <w:pPr>
        <w:autoSpaceDE w:val="0"/>
        <w:autoSpaceDN w:val="0"/>
        <w:adjustRightInd w:val="0"/>
        <w:spacing w:line="360" w:lineRule="auto"/>
        <w:ind w:firstLine="709"/>
        <w:jc w:val="both"/>
        <w:rPr>
          <w:sz w:val="24"/>
          <w:szCs w:val="24"/>
        </w:rPr>
      </w:pPr>
      <w:r w:rsidRPr="0044380A">
        <w:rPr>
          <w:sz w:val="24"/>
          <w:szCs w:val="24"/>
        </w:rPr>
        <w:t xml:space="preserve">A </w:t>
      </w:r>
      <w:proofErr w:type="spellStart"/>
      <w:r w:rsidRPr="0044380A">
        <w:rPr>
          <w:sz w:val="24"/>
          <w:szCs w:val="24"/>
        </w:rPr>
        <w:t>Etnobotânica</w:t>
      </w:r>
      <w:proofErr w:type="spellEnd"/>
      <w:r w:rsidRPr="0044380A">
        <w:rPr>
          <w:sz w:val="24"/>
          <w:szCs w:val="24"/>
        </w:rPr>
        <w:t xml:space="preserve"> aplicada ao estudo de plantas medicinais, com base em seu caráter interdisciplinar, busca compreender de forma contextualizada o aproveitamento dos vegetais pelo homem, integrando aspectos culturais e ambientais (AMOROZO, 1996).</w:t>
      </w:r>
    </w:p>
    <w:p w:rsidR="00CB3FB4" w:rsidRPr="0044380A" w:rsidRDefault="00CB3FB4" w:rsidP="00405F58">
      <w:pPr>
        <w:autoSpaceDE w:val="0"/>
        <w:autoSpaceDN w:val="0"/>
        <w:adjustRightInd w:val="0"/>
        <w:spacing w:line="360" w:lineRule="auto"/>
        <w:ind w:firstLine="709"/>
        <w:jc w:val="both"/>
        <w:rPr>
          <w:sz w:val="24"/>
          <w:szCs w:val="24"/>
        </w:rPr>
      </w:pPr>
      <w:r w:rsidRPr="0044380A">
        <w:rPr>
          <w:sz w:val="24"/>
          <w:szCs w:val="24"/>
        </w:rPr>
        <w:t xml:space="preserve">Considerando-se que os quintais podem reunir diversidade vegetal e assim constituir bancos de material genético julga-se importante o desenvolvimento de pesquisas voltadas à compreensão da dinâmica de uso desses espaços (SILVA; PROENÇA, 2008; MARTINS </w:t>
      </w:r>
      <w:r w:rsidRPr="0044380A">
        <w:rPr>
          <w:i/>
          <w:sz w:val="24"/>
          <w:szCs w:val="24"/>
        </w:rPr>
        <w:t>et al</w:t>
      </w:r>
      <w:r w:rsidRPr="0044380A">
        <w:rPr>
          <w:sz w:val="24"/>
          <w:szCs w:val="24"/>
        </w:rPr>
        <w:t>., 2012).</w:t>
      </w:r>
    </w:p>
    <w:p w:rsidR="00CB3FB4" w:rsidRPr="0044380A" w:rsidRDefault="00ED6F63" w:rsidP="00405F58">
      <w:pPr>
        <w:tabs>
          <w:tab w:val="left" w:pos="709"/>
        </w:tabs>
        <w:spacing w:line="360" w:lineRule="auto"/>
        <w:ind w:firstLine="709"/>
        <w:jc w:val="both"/>
        <w:rPr>
          <w:sz w:val="24"/>
          <w:szCs w:val="28"/>
        </w:rPr>
      </w:pPr>
      <w:r>
        <w:rPr>
          <w:bCs/>
          <w:sz w:val="24"/>
          <w:szCs w:val="24"/>
        </w:rPr>
        <w:t>O presente trabalho</w:t>
      </w:r>
      <w:r w:rsidR="00CB3FB4" w:rsidRPr="0044380A">
        <w:rPr>
          <w:bCs/>
          <w:sz w:val="24"/>
          <w:szCs w:val="24"/>
        </w:rPr>
        <w:t xml:space="preserve"> objetivou realizar um estudo </w:t>
      </w:r>
      <w:proofErr w:type="spellStart"/>
      <w:r w:rsidR="00CB3FB4" w:rsidRPr="0044380A">
        <w:rPr>
          <w:bCs/>
          <w:sz w:val="24"/>
          <w:szCs w:val="24"/>
        </w:rPr>
        <w:t>etnobotânico</w:t>
      </w:r>
      <w:proofErr w:type="spellEnd"/>
      <w:r w:rsidR="00CB3FB4" w:rsidRPr="0044380A">
        <w:rPr>
          <w:bCs/>
          <w:sz w:val="24"/>
          <w:szCs w:val="24"/>
        </w:rPr>
        <w:t xml:space="preserve"> de plantas medicinais em quintais urbanos no bairro </w:t>
      </w:r>
      <w:proofErr w:type="spellStart"/>
      <w:r w:rsidR="00CB3FB4" w:rsidRPr="0044380A">
        <w:rPr>
          <w:bCs/>
          <w:sz w:val="24"/>
          <w:szCs w:val="24"/>
        </w:rPr>
        <w:t>Jaderlândia</w:t>
      </w:r>
      <w:proofErr w:type="spellEnd"/>
      <w:r w:rsidR="00CB3FB4" w:rsidRPr="0044380A">
        <w:rPr>
          <w:bCs/>
          <w:sz w:val="24"/>
          <w:szCs w:val="24"/>
        </w:rPr>
        <w:t>, município de Castanhal, Pará.</w:t>
      </w:r>
    </w:p>
    <w:p w:rsidR="0012462E" w:rsidRPr="0044380A" w:rsidRDefault="0012462E" w:rsidP="0012462E">
      <w:pPr>
        <w:tabs>
          <w:tab w:val="left" w:pos="1290"/>
        </w:tabs>
        <w:rPr>
          <w:sz w:val="24"/>
          <w:szCs w:val="28"/>
        </w:rPr>
      </w:pPr>
    </w:p>
    <w:p w:rsidR="00CB3FB4" w:rsidRPr="0044380A" w:rsidRDefault="0012462E" w:rsidP="00CB3FB4">
      <w:pPr>
        <w:tabs>
          <w:tab w:val="left" w:pos="1290"/>
        </w:tabs>
        <w:spacing w:after="100" w:afterAutospacing="1"/>
        <w:jc w:val="both"/>
        <w:rPr>
          <w:b/>
          <w:sz w:val="24"/>
          <w:szCs w:val="24"/>
        </w:rPr>
      </w:pPr>
      <w:r w:rsidRPr="0044380A">
        <w:rPr>
          <w:b/>
          <w:sz w:val="24"/>
          <w:szCs w:val="24"/>
        </w:rPr>
        <w:t xml:space="preserve">2. MATERIAL E MÉTODOS </w:t>
      </w:r>
    </w:p>
    <w:p w:rsidR="00CB3FB4" w:rsidRPr="0044380A" w:rsidRDefault="00CB3FB4" w:rsidP="00405F58">
      <w:pPr>
        <w:autoSpaceDE w:val="0"/>
        <w:autoSpaceDN w:val="0"/>
        <w:adjustRightInd w:val="0"/>
        <w:spacing w:line="360" w:lineRule="auto"/>
        <w:ind w:firstLine="709"/>
        <w:jc w:val="both"/>
        <w:rPr>
          <w:bCs/>
          <w:sz w:val="24"/>
          <w:szCs w:val="24"/>
        </w:rPr>
      </w:pPr>
      <w:r w:rsidRPr="0044380A">
        <w:rPr>
          <w:sz w:val="24"/>
          <w:szCs w:val="24"/>
        </w:rPr>
        <w:t xml:space="preserve">O estudo foi realizado no bairro </w:t>
      </w:r>
      <w:proofErr w:type="spellStart"/>
      <w:r w:rsidRPr="0044380A">
        <w:rPr>
          <w:sz w:val="24"/>
          <w:szCs w:val="24"/>
        </w:rPr>
        <w:t>Jardelândia</w:t>
      </w:r>
      <w:proofErr w:type="spellEnd"/>
      <w:r w:rsidRPr="0044380A">
        <w:rPr>
          <w:sz w:val="24"/>
          <w:szCs w:val="24"/>
        </w:rPr>
        <w:t xml:space="preserve"> no município de Castanhal, coordenadas latitude 07º20'53" sul e longitude 50º23'45"</w:t>
      </w:r>
      <w:r w:rsidR="00ED6F63">
        <w:rPr>
          <w:sz w:val="24"/>
          <w:szCs w:val="24"/>
        </w:rPr>
        <w:t xml:space="preserve"> oeste. Este</w:t>
      </w:r>
      <w:r w:rsidRPr="0044380A">
        <w:rPr>
          <w:sz w:val="24"/>
          <w:szCs w:val="24"/>
        </w:rPr>
        <w:t xml:space="preserve"> município</w:t>
      </w:r>
      <w:r w:rsidR="00ED6F63">
        <w:rPr>
          <w:sz w:val="24"/>
          <w:szCs w:val="24"/>
        </w:rPr>
        <w:t xml:space="preserve"> </w:t>
      </w:r>
      <w:r w:rsidRPr="0044380A">
        <w:rPr>
          <w:sz w:val="24"/>
          <w:szCs w:val="24"/>
        </w:rPr>
        <w:t>faz parte da Mesorregião Metro</w:t>
      </w:r>
      <w:r w:rsidR="00ED6F63">
        <w:rPr>
          <w:sz w:val="24"/>
          <w:szCs w:val="24"/>
        </w:rPr>
        <w:t>politana de Belém, que se divide</w:t>
      </w:r>
      <w:r w:rsidRPr="0044380A">
        <w:rPr>
          <w:sz w:val="24"/>
          <w:szCs w:val="24"/>
        </w:rPr>
        <w:t xml:space="preserve"> em duas Microrregiões, microrregião de Belém e microrregião de Castanhal, </w:t>
      </w:r>
      <w:r w:rsidR="00ED6F63">
        <w:rPr>
          <w:sz w:val="24"/>
          <w:szCs w:val="24"/>
        </w:rPr>
        <w:t xml:space="preserve">apresentando uma </w:t>
      </w:r>
      <w:r w:rsidRPr="0044380A">
        <w:rPr>
          <w:sz w:val="24"/>
          <w:szCs w:val="24"/>
        </w:rPr>
        <w:t>área territorial de aproximadamente 1.028,889 km² e uma população de 173.149 habitantes (IBGE 2010). A</w:t>
      </w:r>
      <w:r w:rsidRPr="0044380A">
        <w:rPr>
          <w:bCs/>
          <w:sz w:val="24"/>
          <w:szCs w:val="24"/>
        </w:rPr>
        <w:t xml:space="preserve"> cidade de Castanhal é um forte </w:t>
      </w:r>
      <w:proofErr w:type="spellStart"/>
      <w:r w:rsidRPr="0044380A">
        <w:rPr>
          <w:bCs/>
          <w:sz w:val="24"/>
          <w:szCs w:val="24"/>
        </w:rPr>
        <w:t>pólo</w:t>
      </w:r>
      <w:proofErr w:type="spellEnd"/>
      <w:r w:rsidRPr="0044380A">
        <w:rPr>
          <w:bCs/>
          <w:sz w:val="24"/>
          <w:szCs w:val="24"/>
        </w:rPr>
        <w:t xml:space="preserve"> agroindustrial paraense, possuindo 22% das indústrias processadoras de frutas do Estado (SILVA, 2011).</w:t>
      </w:r>
    </w:p>
    <w:p w:rsidR="00CB3FB4" w:rsidRPr="0044380A" w:rsidRDefault="00CB3FB4" w:rsidP="00405F58">
      <w:pPr>
        <w:autoSpaceDE w:val="0"/>
        <w:autoSpaceDN w:val="0"/>
        <w:adjustRightInd w:val="0"/>
        <w:spacing w:line="360" w:lineRule="auto"/>
        <w:ind w:firstLine="709"/>
        <w:jc w:val="both"/>
        <w:rPr>
          <w:bCs/>
          <w:sz w:val="24"/>
          <w:szCs w:val="24"/>
        </w:rPr>
      </w:pPr>
      <w:r w:rsidRPr="0044380A">
        <w:rPr>
          <w:bCs/>
          <w:sz w:val="24"/>
          <w:szCs w:val="24"/>
        </w:rPr>
        <w:t xml:space="preserve">A área urbana Castanhalense abrange 47 bairros, dentre os quais, o do </w:t>
      </w:r>
      <w:proofErr w:type="spellStart"/>
      <w:r w:rsidRPr="0044380A">
        <w:rPr>
          <w:bCs/>
          <w:sz w:val="24"/>
          <w:szCs w:val="24"/>
        </w:rPr>
        <w:t>Jaderlândia</w:t>
      </w:r>
      <w:proofErr w:type="spellEnd"/>
      <w:r w:rsidRPr="0044380A">
        <w:rPr>
          <w:bCs/>
          <w:sz w:val="24"/>
          <w:szCs w:val="24"/>
        </w:rPr>
        <w:t xml:space="preserve"> que possui 33 anos e conserva elevado número de quintais.</w:t>
      </w:r>
    </w:p>
    <w:p w:rsidR="00CB3FB4" w:rsidRPr="0044380A" w:rsidRDefault="00CB3FB4" w:rsidP="00405F58">
      <w:pPr>
        <w:tabs>
          <w:tab w:val="left" w:pos="709"/>
        </w:tabs>
        <w:autoSpaceDE w:val="0"/>
        <w:autoSpaceDN w:val="0"/>
        <w:adjustRightInd w:val="0"/>
        <w:spacing w:line="360" w:lineRule="auto"/>
        <w:ind w:firstLine="709"/>
        <w:jc w:val="both"/>
        <w:rPr>
          <w:sz w:val="24"/>
          <w:szCs w:val="24"/>
        </w:rPr>
      </w:pPr>
      <w:r w:rsidRPr="0044380A">
        <w:rPr>
          <w:bCs/>
          <w:sz w:val="24"/>
          <w:szCs w:val="24"/>
        </w:rPr>
        <w:t>A coleta de dados foi realizada no dia 01 de setembro de 2018, tendo</w:t>
      </w:r>
      <w:r w:rsidR="00ED6F63">
        <w:rPr>
          <w:bCs/>
          <w:sz w:val="24"/>
          <w:szCs w:val="24"/>
        </w:rPr>
        <w:t xml:space="preserve"> 20 indivíduos como informantes. P</w:t>
      </w:r>
      <w:r w:rsidRPr="0044380A">
        <w:rPr>
          <w:bCs/>
          <w:sz w:val="24"/>
          <w:szCs w:val="24"/>
        </w:rPr>
        <w:t>ara o levan</w:t>
      </w:r>
      <w:r w:rsidR="00ED6F63">
        <w:rPr>
          <w:bCs/>
          <w:sz w:val="24"/>
          <w:szCs w:val="24"/>
        </w:rPr>
        <w:t>tamento dos dados se utilizou</w:t>
      </w:r>
      <w:r w:rsidRPr="0044380A">
        <w:rPr>
          <w:bCs/>
          <w:sz w:val="24"/>
          <w:szCs w:val="24"/>
        </w:rPr>
        <w:t xml:space="preserve"> dois métodos de pesquisa: aplicação de questionário semiestruturado com perguntas </w:t>
      </w:r>
      <w:r w:rsidRPr="0044380A">
        <w:rPr>
          <w:sz w:val="24"/>
          <w:szCs w:val="24"/>
        </w:rPr>
        <w:t>que buscavam conhecer a infraestrutura, aspectos ambientais e serviços públicos presentes no bairro</w:t>
      </w:r>
      <w:r w:rsidR="00ED6F63">
        <w:rPr>
          <w:sz w:val="24"/>
          <w:szCs w:val="24"/>
        </w:rPr>
        <w:t xml:space="preserve"> e o </w:t>
      </w:r>
      <w:proofErr w:type="spellStart"/>
      <w:r w:rsidR="00ED6F63" w:rsidRPr="00ED6F63">
        <w:rPr>
          <w:i/>
          <w:sz w:val="24"/>
          <w:szCs w:val="24"/>
        </w:rPr>
        <w:t>Check</w:t>
      </w:r>
      <w:proofErr w:type="spellEnd"/>
      <w:r w:rsidR="00ED6F63" w:rsidRPr="00ED6F63">
        <w:rPr>
          <w:i/>
          <w:sz w:val="24"/>
          <w:szCs w:val="24"/>
        </w:rPr>
        <w:t xml:space="preserve"> </w:t>
      </w:r>
      <w:proofErr w:type="spellStart"/>
      <w:r w:rsidR="00ED6F63" w:rsidRPr="00ED6F63">
        <w:rPr>
          <w:i/>
          <w:sz w:val="24"/>
          <w:szCs w:val="24"/>
        </w:rPr>
        <w:t>List</w:t>
      </w:r>
      <w:proofErr w:type="spellEnd"/>
      <w:r w:rsidRPr="0044380A">
        <w:rPr>
          <w:sz w:val="24"/>
          <w:szCs w:val="24"/>
        </w:rPr>
        <w:t xml:space="preserve">. A aplicação do questionário ocorreu mediante consentimento dos entrevistados através da assinatura do Termo de Consentimento Livre Esclarecido, de acordo com o que está previsto na resolução nº 466/2012.  Tal resolução traz termos e condições a serem seguidos em todas as pesquisas que envolvem seres humanos. Aborda requisitos do Sistema de avaliação brasileiro compondo uma norma que utiliza </w:t>
      </w:r>
      <w:r w:rsidRPr="0044380A">
        <w:rPr>
          <w:sz w:val="24"/>
          <w:szCs w:val="24"/>
        </w:rPr>
        <w:lastRenderedPageBreak/>
        <w:t>mecanismos, ferramentas e instrumentos próprios de inter-relação que visa à proteção dos partici</w:t>
      </w:r>
      <w:r w:rsidR="00191DA7">
        <w:rPr>
          <w:sz w:val="24"/>
          <w:szCs w:val="24"/>
        </w:rPr>
        <w:t>pantes de pesquisa (BRASIL, 2013</w:t>
      </w:r>
      <w:r w:rsidRPr="0044380A">
        <w:rPr>
          <w:sz w:val="24"/>
          <w:szCs w:val="24"/>
        </w:rPr>
        <w:t xml:space="preserve">). </w:t>
      </w:r>
    </w:p>
    <w:p w:rsidR="00191785" w:rsidRPr="0044380A" w:rsidRDefault="00CB3FB4" w:rsidP="00405F58">
      <w:pPr>
        <w:tabs>
          <w:tab w:val="left" w:pos="709"/>
          <w:tab w:val="left" w:pos="993"/>
          <w:tab w:val="left" w:pos="1290"/>
        </w:tabs>
        <w:spacing w:line="360" w:lineRule="auto"/>
        <w:ind w:firstLine="709"/>
        <w:jc w:val="both"/>
        <w:rPr>
          <w:sz w:val="24"/>
          <w:szCs w:val="24"/>
        </w:rPr>
      </w:pPr>
      <w:r w:rsidRPr="0044380A">
        <w:rPr>
          <w:sz w:val="24"/>
          <w:szCs w:val="24"/>
        </w:rPr>
        <w:t xml:space="preserve">Neste trabalho, a técnica de </w:t>
      </w:r>
      <w:proofErr w:type="spellStart"/>
      <w:r w:rsidRPr="0044380A">
        <w:rPr>
          <w:i/>
          <w:sz w:val="24"/>
          <w:szCs w:val="24"/>
        </w:rPr>
        <w:t>Check</w:t>
      </w:r>
      <w:proofErr w:type="spellEnd"/>
      <w:r w:rsidRPr="0044380A">
        <w:rPr>
          <w:i/>
          <w:sz w:val="24"/>
          <w:szCs w:val="24"/>
        </w:rPr>
        <w:t xml:space="preserve"> </w:t>
      </w:r>
      <w:proofErr w:type="spellStart"/>
      <w:r w:rsidRPr="0044380A">
        <w:rPr>
          <w:i/>
          <w:sz w:val="24"/>
          <w:szCs w:val="24"/>
        </w:rPr>
        <w:t>List</w:t>
      </w:r>
      <w:proofErr w:type="spellEnd"/>
      <w:r w:rsidRPr="0044380A">
        <w:rPr>
          <w:sz w:val="24"/>
          <w:szCs w:val="24"/>
        </w:rPr>
        <w:t>, foi aplicada principalmente para verificar quais</w:t>
      </w:r>
      <w:r w:rsidR="00ED6F63">
        <w:rPr>
          <w:sz w:val="24"/>
          <w:szCs w:val="24"/>
        </w:rPr>
        <w:t xml:space="preserve"> </w:t>
      </w:r>
      <w:r w:rsidRPr="0044380A">
        <w:rPr>
          <w:sz w:val="24"/>
          <w:szCs w:val="24"/>
        </w:rPr>
        <w:t>espécies vegetais eram utilizadas para uso medicinal, qual nome popular, parte da planta usada, forma de uso, indicação terapêutica, além de saber com qu</w:t>
      </w:r>
      <w:r w:rsidR="00077883">
        <w:rPr>
          <w:sz w:val="24"/>
          <w:szCs w:val="24"/>
        </w:rPr>
        <w:t xml:space="preserve">em aprendeu a usar a planta. O </w:t>
      </w:r>
      <w:proofErr w:type="spellStart"/>
      <w:r w:rsidR="00077883" w:rsidRPr="00077883">
        <w:rPr>
          <w:i/>
          <w:sz w:val="24"/>
          <w:szCs w:val="24"/>
        </w:rPr>
        <w:t>C</w:t>
      </w:r>
      <w:r w:rsidRPr="00077883">
        <w:rPr>
          <w:i/>
          <w:sz w:val="24"/>
          <w:szCs w:val="24"/>
        </w:rPr>
        <w:t>heck</w:t>
      </w:r>
      <w:proofErr w:type="spellEnd"/>
      <w:r w:rsidR="00077883" w:rsidRPr="00077883">
        <w:rPr>
          <w:i/>
          <w:sz w:val="24"/>
          <w:szCs w:val="24"/>
        </w:rPr>
        <w:t xml:space="preserve"> </w:t>
      </w:r>
      <w:proofErr w:type="spellStart"/>
      <w:r w:rsidR="00077883" w:rsidRPr="00077883">
        <w:rPr>
          <w:i/>
          <w:sz w:val="24"/>
          <w:szCs w:val="24"/>
        </w:rPr>
        <w:t>L</w:t>
      </w:r>
      <w:r w:rsidRPr="00077883">
        <w:rPr>
          <w:i/>
          <w:sz w:val="24"/>
          <w:szCs w:val="24"/>
        </w:rPr>
        <w:t>ist</w:t>
      </w:r>
      <w:proofErr w:type="spellEnd"/>
      <w:r w:rsidRPr="0044380A">
        <w:rPr>
          <w:sz w:val="24"/>
          <w:szCs w:val="24"/>
        </w:rPr>
        <w:t xml:space="preserve"> foi utilizado para evitar perdas de informações que não puderam constar no questionário. Foi realizado através da observação direta, tendo em alguns momentos o auxílio dos moradores do bairro </w:t>
      </w:r>
      <w:proofErr w:type="spellStart"/>
      <w:r w:rsidRPr="0044380A">
        <w:rPr>
          <w:sz w:val="24"/>
          <w:szCs w:val="24"/>
        </w:rPr>
        <w:t>Jaderlândia</w:t>
      </w:r>
      <w:proofErr w:type="spellEnd"/>
      <w:r w:rsidRPr="0044380A">
        <w:rPr>
          <w:sz w:val="24"/>
          <w:szCs w:val="24"/>
        </w:rPr>
        <w:t>.</w:t>
      </w:r>
      <w:r w:rsidR="00191785">
        <w:rPr>
          <w:sz w:val="24"/>
          <w:szCs w:val="24"/>
        </w:rPr>
        <w:t xml:space="preserve"> </w:t>
      </w:r>
      <w:r w:rsidR="00191785" w:rsidRPr="0044380A">
        <w:rPr>
          <w:sz w:val="24"/>
          <w:szCs w:val="24"/>
        </w:rPr>
        <w:t>Os dados foram analisados de acordo com a abordagem qualitativa</w:t>
      </w:r>
      <w:r w:rsidR="00191785">
        <w:rPr>
          <w:sz w:val="24"/>
          <w:szCs w:val="24"/>
        </w:rPr>
        <w:t xml:space="preserve"> buscando compreender a dinâmica do uso das plantas medicinais no lócus da pesquisa.</w:t>
      </w:r>
    </w:p>
    <w:p w:rsidR="00CB3FB4" w:rsidRPr="0044380A" w:rsidRDefault="00CB3FB4" w:rsidP="00CB3FB4">
      <w:pPr>
        <w:tabs>
          <w:tab w:val="left" w:pos="1290"/>
        </w:tabs>
        <w:jc w:val="both"/>
        <w:rPr>
          <w:b/>
          <w:sz w:val="24"/>
          <w:szCs w:val="24"/>
        </w:rPr>
      </w:pPr>
    </w:p>
    <w:p w:rsidR="0012462E" w:rsidRPr="0044380A" w:rsidRDefault="0012462E" w:rsidP="0012462E">
      <w:pPr>
        <w:tabs>
          <w:tab w:val="left" w:pos="1290"/>
        </w:tabs>
        <w:jc w:val="both"/>
        <w:rPr>
          <w:sz w:val="28"/>
          <w:szCs w:val="28"/>
        </w:rPr>
      </w:pPr>
      <w:r w:rsidRPr="0044380A">
        <w:rPr>
          <w:b/>
          <w:sz w:val="24"/>
          <w:szCs w:val="24"/>
        </w:rPr>
        <w:t>3. RESULTADOS E DISCUSSÃO</w:t>
      </w:r>
      <w:r w:rsidRPr="0044380A">
        <w:rPr>
          <w:b/>
          <w:sz w:val="28"/>
          <w:szCs w:val="28"/>
        </w:rPr>
        <w:t xml:space="preserve"> </w:t>
      </w:r>
    </w:p>
    <w:p w:rsidR="0012462E" w:rsidRPr="0044380A" w:rsidRDefault="0012462E" w:rsidP="0012462E">
      <w:pPr>
        <w:ind w:firstLine="708"/>
        <w:rPr>
          <w:sz w:val="24"/>
          <w:szCs w:val="24"/>
        </w:rPr>
      </w:pPr>
    </w:p>
    <w:p w:rsidR="00CB3FB4" w:rsidRPr="0044380A" w:rsidRDefault="00CB3FB4" w:rsidP="00405F58">
      <w:pPr>
        <w:autoSpaceDE w:val="0"/>
        <w:autoSpaceDN w:val="0"/>
        <w:adjustRightInd w:val="0"/>
        <w:spacing w:line="360" w:lineRule="auto"/>
        <w:ind w:firstLine="709"/>
        <w:jc w:val="both"/>
        <w:rPr>
          <w:bCs/>
          <w:sz w:val="24"/>
          <w:szCs w:val="24"/>
        </w:rPr>
      </w:pPr>
      <w:r w:rsidRPr="0044380A">
        <w:rPr>
          <w:bCs/>
          <w:sz w:val="24"/>
          <w:szCs w:val="24"/>
        </w:rPr>
        <w:t xml:space="preserve">Foram entrevistadas 20 pessoas, sendo 25% do sexo masculino e 75% feminino e com idades que variaram de 17 anos à 60 anos. A atividade econômica principal está relacionada com o trabalho informal. No bairro </w:t>
      </w:r>
      <w:proofErr w:type="spellStart"/>
      <w:r w:rsidRPr="0044380A">
        <w:rPr>
          <w:bCs/>
          <w:sz w:val="24"/>
          <w:szCs w:val="24"/>
        </w:rPr>
        <w:t>Jardelândia</w:t>
      </w:r>
      <w:proofErr w:type="spellEnd"/>
      <w:r w:rsidRPr="0044380A">
        <w:rPr>
          <w:bCs/>
          <w:sz w:val="24"/>
          <w:szCs w:val="24"/>
        </w:rPr>
        <w:t xml:space="preserve"> observa-se que os moradores</w:t>
      </w:r>
      <w:r w:rsidR="00077883">
        <w:rPr>
          <w:bCs/>
          <w:sz w:val="24"/>
          <w:szCs w:val="24"/>
        </w:rPr>
        <w:t>,</w:t>
      </w:r>
      <w:r w:rsidRPr="0044380A">
        <w:rPr>
          <w:bCs/>
          <w:sz w:val="24"/>
          <w:szCs w:val="24"/>
        </w:rPr>
        <w:t xml:space="preserve"> apesar de se localizarem em uma área próxima ao centro urbano</w:t>
      </w:r>
      <w:r w:rsidR="00077883">
        <w:rPr>
          <w:bCs/>
          <w:sz w:val="24"/>
          <w:szCs w:val="24"/>
        </w:rPr>
        <w:t xml:space="preserve">, </w:t>
      </w:r>
      <w:r w:rsidRPr="0044380A">
        <w:rPr>
          <w:bCs/>
          <w:sz w:val="24"/>
          <w:szCs w:val="24"/>
        </w:rPr>
        <w:t xml:space="preserve">ainda continuam com a prática de cultivo de plantas medicinais em seus quintais. De acordo com Amaral &amp; </w:t>
      </w:r>
      <w:proofErr w:type="spellStart"/>
      <w:r w:rsidRPr="0044380A">
        <w:rPr>
          <w:bCs/>
          <w:sz w:val="24"/>
          <w:szCs w:val="24"/>
        </w:rPr>
        <w:t>Guarim</w:t>
      </w:r>
      <w:proofErr w:type="spellEnd"/>
      <w:r w:rsidRPr="0044380A">
        <w:rPr>
          <w:bCs/>
          <w:sz w:val="24"/>
          <w:szCs w:val="24"/>
        </w:rPr>
        <w:t xml:space="preserve"> Neto (2</w:t>
      </w:r>
      <w:r w:rsidR="007565E5">
        <w:rPr>
          <w:bCs/>
          <w:sz w:val="24"/>
          <w:szCs w:val="24"/>
        </w:rPr>
        <w:t>008) o ser humano quando adquire</w:t>
      </w:r>
      <w:r w:rsidRPr="0044380A">
        <w:rPr>
          <w:bCs/>
          <w:sz w:val="24"/>
          <w:szCs w:val="24"/>
        </w:rPr>
        <w:t xml:space="preserve"> o hábito de plantar desenvolve relações de dependência com os recursos vegetais</w:t>
      </w:r>
      <w:r w:rsidR="007252B9">
        <w:rPr>
          <w:bCs/>
          <w:sz w:val="24"/>
          <w:szCs w:val="24"/>
        </w:rPr>
        <w:t>,</w:t>
      </w:r>
      <w:r w:rsidRPr="0044380A">
        <w:rPr>
          <w:bCs/>
          <w:sz w:val="24"/>
          <w:szCs w:val="24"/>
        </w:rPr>
        <w:t xml:space="preserve"> dificilmente deixa</w:t>
      </w:r>
      <w:r w:rsidR="007252B9">
        <w:rPr>
          <w:bCs/>
          <w:sz w:val="24"/>
          <w:szCs w:val="24"/>
        </w:rPr>
        <w:t>ndo</w:t>
      </w:r>
      <w:r w:rsidRPr="0044380A">
        <w:rPr>
          <w:bCs/>
          <w:sz w:val="24"/>
          <w:szCs w:val="24"/>
        </w:rPr>
        <w:t xml:space="preserve"> de exercer tal atividade, mesmo estando em áreas urbanizadas. </w:t>
      </w:r>
    </w:p>
    <w:p w:rsidR="00CB3FB4" w:rsidRPr="0044380A" w:rsidRDefault="00CB3FB4" w:rsidP="00405F58">
      <w:pPr>
        <w:autoSpaceDE w:val="0"/>
        <w:autoSpaceDN w:val="0"/>
        <w:adjustRightInd w:val="0"/>
        <w:spacing w:line="360" w:lineRule="auto"/>
        <w:ind w:firstLine="709"/>
        <w:jc w:val="both"/>
        <w:rPr>
          <w:bCs/>
          <w:sz w:val="24"/>
          <w:szCs w:val="24"/>
        </w:rPr>
      </w:pPr>
      <w:r w:rsidRPr="0044380A">
        <w:rPr>
          <w:bCs/>
          <w:sz w:val="24"/>
          <w:szCs w:val="24"/>
        </w:rPr>
        <w:t xml:space="preserve">Quando são acometidos por alguma doença, as plantas medicinais dos quintais são a principal conduta terapêutica de 55% dos informantes, os demais (45%) adotam como primeiro recurso o atendimento no Posto de Saúde, contudo esses últimos afirmaram fazer a complementação do que é indicado pelo médico com remédios caseiros. </w:t>
      </w:r>
      <w:r w:rsidR="002438F1" w:rsidRPr="0044380A">
        <w:rPr>
          <w:bCs/>
          <w:sz w:val="24"/>
          <w:szCs w:val="24"/>
        </w:rPr>
        <w:t>As utilizações de remédios caseiros com os da medicina moderna oficial são</w:t>
      </w:r>
      <w:r w:rsidRPr="0044380A">
        <w:rPr>
          <w:bCs/>
          <w:sz w:val="24"/>
          <w:szCs w:val="24"/>
        </w:rPr>
        <w:t xml:space="preserve"> comu</w:t>
      </w:r>
      <w:r w:rsidR="00073169">
        <w:rPr>
          <w:bCs/>
          <w:sz w:val="24"/>
          <w:szCs w:val="24"/>
        </w:rPr>
        <w:t>ns no Brasil e também são confirmados</w:t>
      </w:r>
      <w:r w:rsidRPr="0044380A">
        <w:rPr>
          <w:bCs/>
          <w:sz w:val="24"/>
          <w:szCs w:val="24"/>
        </w:rPr>
        <w:t xml:space="preserve"> por trabalhos feitos por outros autores (Araújo </w:t>
      </w:r>
      <w:r w:rsidRPr="0044380A">
        <w:rPr>
          <w:bCs/>
          <w:i/>
          <w:sz w:val="24"/>
          <w:szCs w:val="24"/>
        </w:rPr>
        <w:t>et al</w:t>
      </w:r>
      <w:r w:rsidR="00D21718">
        <w:rPr>
          <w:bCs/>
          <w:sz w:val="24"/>
          <w:szCs w:val="24"/>
        </w:rPr>
        <w:t>. 2007;</w:t>
      </w:r>
      <w:r w:rsidRPr="0044380A">
        <w:rPr>
          <w:bCs/>
          <w:sz w:val="24"/>
          <w:szCs w:val="24"/>
        </w:rPr>
        <w:t xml:space="preserve"> Oliveira </w:t>
      </w:r>
      <w:r w:rsidRPr="0044380A">
        <w:rPr>
          <w:bCs/>
          <w:i/>
          <w:sz w:val="24"/>
          <w:szCs w:val="24"/>
        </w:rPr>
        <w:t>et al</w:t>
      </w:r>
      <w:r w:rsidRPr="0044380A">
        <w:rPr>
          <w:bCs/>
          <w:sz w:val="24"/>
          <w:szCs w:val="24"/>
        </w:rPr>
        <w:t>. 2014</w:t>
      </w:r>
      <w:r w:rsidR="00D21718">
        <w:rPr>
          <w:bCs/>
          <w:sz w:val="24"/>
          <w:szCs w:val="24"/>
        </w:rPr>
        <w:t xml:space="preserve">; </w:t>
      </w:r>
      <w:r w:rsidR="00D21718">
        <w:rPr>
          <w:bCs/>
          <w:sz w:val="24"/>
          <w:szCs w:val="24"/>
        </w:rPr>
        <w:t>Silva, 2016</w:t>
      </w:r>
      <w:r w:rsidRPr="0044380A">
        <w:rPr>
          <w:bCs/>
          <w:sz w:val="24"/>
          <w:szCs w:val="24"/>
        </w:rPr>
        <w:t>).</w:t>
      </w:r>
    </w:p>
    <w:p w:rsidR="00CB3FB4" w:rsidRPr="0044380A" w:rsidRDefault="00CB3FB4" w:rsidP="00405F58">
      <w:pPr>
        <w:autoSpaceDE w:val="0"/>
        <w:autoSpaceDN w:val="0"/>
        <w:adjustRightInd w:val="0"/>
        <w:spacing w:line="360" w:lineRule="auto"/>
        <w:ind w:firstLine="709"/>
        <w:jc w:val="both"/>
        <w:rPr>
          <w:sz w:val="24"/>
          <w:szCs w:val="24"/>
        </w:rPr>
      </w:pPr>
      <w:r w:rsidRPr="0044380A">
        <w:rPr>
          <w:sz w:val="24"/>
          <w:szCs w:val="24"/>
        </w:rPr>
        <w:t xml:space="preserve">O bairro </w:t>
      </w:r>
      <w:proofErr w:type="spellStart"/>
      <w:r w:rsidRPr="0044380A">
        <w:rPr>
          <w:sz w:val="24"/>
          <w:szCs w:val="24"/>
        </w:rPr>
        <w:t>Jardelândia</w:t>
      </w:r>
      <w:proofErr w:type="spellEnd"/>
      <w:r w:rsidRPr="0044380A">
        <w:rPr>
          <w:sz w:val="24"/>
          <w:szCs w:val="24"/>
        </w:rPr>
        <w:t xml:space="preserve"> possui uma Unidade de Saúde da Família (USF), onde 70% dos informantes relataram receber atendimento médico regularmente, porém 30% recorrem à unidade de saúde somente quando estão</w:t>
      </w:r>
      <w:r w:rsidR="00073169">
        <w:rPr>
          <w:sz w:val="24"/>
          <w:szCs w:val="24"/>
        </w:rPr>
        <w:t xml:space="preserve"> doentes. Os Agentes Comunitário</w:t>
      </w:r>
      <w:r w:rsidRPr="0044380A">
        <w:rPr>
          <w:sz w:val="24"/>
          <w:szCs w:val="24"/>
        </w:rPr>
        <w:t>s de Saúde (ACS) vinculadas à USF, realizam visitas esporádicas às residências, buscando assim fazer ou tentar fazer o acompanhamento dos tratamentos médicos dos moradores, pois segundo os informantes são poucos ACS para o número de moradores do bairro.</w:t>
      </w:r>
    </w:p>
    <w:p w:rsidR="00CB3FB4" w:rsidRPr="0044380A" w:rsidRDefault="00CB3FB4" w:rsidP="00405F58">
      <w:pPr>
        <w:autoSpaceDE w:val="0"/>
        <w:autoSpaceDN w:val="0"/>
        <w:adjustRightInd w:val="0"/>
        <w:spacing w:line="360" w:lineRule="auto"/>
        <w:ind w:firstLine="709"/>
        <w:jc w:val="both"/>
        <w:rPr>
          <w:bCs/>
          <w:sz w:val="24"/>
          <w:szCs w:val="24"/>
        </w:rPr>
      </w:pPr>
      <w:r w:rsidRPr="0044380A">
        <w:rPr>
          <w:sz w:val="24"/>
          <w:szCs w:val="24"/>
        </w:rPr>
        <w:lastRenderedPageBreak/>
        <w:t>O</w:t>
      </w:r>
      <w:r w:rsidR="0083536C">
        <w:rPr>
          <w:sz w:val="24"/>
          <w:szCs w:val="24"/>
        </w:rPr>
        <w:t>s moradores do</w:t>
      </w:r>
      <w:r w:rsidRPr="0044380A">
        <w:rPr>
          <w:sz w:val="24"/>
          <w:szCs w:val="24"/>
        </w:rPr>
        <w:t xml:space="preserve"> bairro apesar de </w:t>
      </w:r>
      <w:proofErr w:type="spellStart"/>
      <w:r w:rsidRPr="0044380A">
        <w:rPr>
          <w:sz w:val="24"/>
          <w:szCs w:val="24"/>
        </w:rPr>
        <w:t>possuir</w:t>
      </w:r>
      <w:r w:rsidR="0083536C">
        <w:rPr>
          <w:sz w:val="24"/>
          <w:szCs w:val="24"/>
        </w:rPr>
        <w:t>em</w:t>
      </w:r>
      <w:proofErr w:type="spellEnd"/>
      <w:r w:rsidRPr="0044380A">
        <w:rPr>
          <w:sz w:val="24"/>
          <w:szCs w:val="24"/>
        </w:rPr>
        <w:t xml:space="preserve"> auxílio no que tange ao trat</w:t>
      </w:r>
      <w:r w:rsidR="00876595">
        <w:rPr>
          <w:sz w:val="24"/>
          <w:szCs w:val="24"/>
        </w:rPr>
        <w:t xml:space="preserve">amento de saúde, ainda assim </w:t>
      </w:r>
      <w:r w:rsidRPr="0044380A">
        <w:rPr>
          <w:sz w:val="24"/>
          <w:szCs w:val="24"/>
        </w:rPr>
        <w:t>utiliza</w:t>
      </w:r>
      <w:r w:rsidR="00876595">
        <w:rPr>
          <w:sz w:val="24"/>
          <w:szCs w:val="24"/>
        </w:rPr>
        <w:t>m</w:t>
      </w:r>
      <w:r w:rsidRPr="0044380A">
        <w:rPr>
          <w:sz w:val="24"/>
          <w:szCs w:val="24"/>
        </w:rPr>
        <w:t>, cultiva</w:t>
      </w:r>
      <w:r w:rsidR="00CC1267">
        <w:rPr>
          <w:sz w:val="24"/>
          <w:szCs w:val="24"/>
        </w:rPr>
        <w:t>m</w:t>
      </w:r>
      <w:r w:rsidRPr="0044380A">
        <w:rPr>
          <w:sz w:val="24"/>
          <w:szCs w:val="24"/>
        </w:rPr>
        <w:t xml:space="preserve"> e faz</w:t>
      </w:r>
      <w:r w:rsidR="00892019">
        <w:rPr>
          <w:sz w:val="24"/>
          <w:szCs w:val="24"/>
        </w:rPr>
        <w:t>em</w:t>
      </w:r>
      <w:r w:rsidRPr="0044380A">
        <w:rPr>
          <w:sz w:val="24"/>
          <w:szCs w:val="24"/>
        </w:rPr>
        <w:t xml:space="preserve"> uso das plantas como recursos terapêuticos que auxiliam no tratamento de doenças/sintomas. Segundo Silva (2008), isso pode ser explicado pelo fato das pessoas utilizarem culturalmente as plantas no tratamento de tais doenças.</w:t>
      </w:r>
    </w:p>
    <w:p w:rsidR="00CB3FB4" w:rsidRPr="0044380A" w:rsidRDefault="00CB3FB4" w:rsidP="00405F58">
      <w:pPr>
        <w:autoSpaceDE w:val="0"/>
        <w:autoSpaceDN w:val="0"/>
        <w:adjustRightInd w:val="0"/>
        <w:spacing w:line="360" w:lineRule="auto"/>
        <w:ind w:firstLine="709"/>
        <w:jc w:val="both"/>
        <w:rPr>
          <w:bCs/>
          <w:sz w:val="24"/>
          <w:szCs w:val="24"/>
        </w:rPr>
      </w:pPr>
      <w:r w:rsidRPr="0044380A">
        <w:rPr>
          <w:bCs/>
          <w:sz w:val="24"/>
          <w:szCs w:val="24"/>
        </w:rPr>
        <w:t xml:space="preserve">Em relação ao conhecimento </w:t>
      </w:r>
      <w:proofErr w:type="spellStart"/>
      <w:r w:rsidRPr="0044380A">
        <w:rPr>
          <w:bCs/>
          <w:sz w:val="24"/>
          <w:szCs w:val="24"/>
        </w:rPr>
        <w:t>etnobotânico</w:t>
      </w:r>
      <w:proofErr w:type="spellEnd"/>
      <w:r w:rsidRPr="0044380A">
        <w:rPr>
          <w:bCs/>
          <w:sz w:val="24"/>
          <w:szCs w:val="24"/>
        </w:rPr>
        <w:t>, todos informaram que foi passado de geração em gerações, através de conversas informais que eram tidas com o segmento de maior idade que fazem ou faziam parte do seu convívio familiar.</w:t>
      </w:r>
    </w:p>
    <w:p w:rsidR="00CB3FB4" w:rsidRPr="0044380A" w:rsidRDefault="00CB3FB4" w:rsidP="00405F58">
      <w:pPr>
        <w:autoSpaceDE w:val="0"/>
        <w:autoSpaceDN w:val="0"/>
        <w:adjustRightInd w:val="0"/>
        <w:spacing w:line="360" w:lineRule="auto"/>
        <w:ind w:firstLine="709"/>
        <w:jc w:val="both"/>
        <w:rPr>
          <w:bCs/>
          <w:sz w:val="24"/>
          <w:szCs w:val="24"/>
        </w:rPr>
      </w:pPr>
      <w:r w:rsidRPr="0044380A">
        <w:rPr>
          <w:bCs/>
          <w:sz w:val="24"/>
          <w:szCs w:val="24"/>
        </w:rPr>
        <w:t xml:space="preserve">As plantas que tiveram maior citação de usos foram a Erva Cidreira com 65% e </w:t>
      </w:r>
      <w:proofErr w:type="spellStart"/>
      <w:r w:rsidRPr="0044380A">
        <w:rPr>
          <w:bCs/>
          <w:sz w:val="24"/>
          <w:szCs w:val="24"/>
        </w:rPr>
        <w:t>Favacão</w:t>
      </w:r>
      <w:proofErr w:type="spellEnd"/>
      <w:r w:rsidRPr="0044380A">
        <w:rPr>
          <w:bCs/>
          <w:sz w:val="24"/>
          <w:szCs w:val="24"/>
        </w:rPr>
        <w:t xml:space="preserve"> com 35% cada. </w:t>
      </w:r>
    </w:p>
    <w:p w:rsidR="0012462E" w:rsidRPr="0044380A" w:rsidRDefault="00CB3FB4" w:rsidP="00405F58">
      <w:pPr>
        <w:spacing w:line="360" w:lineRule="auto"/>
        <w:ind w:firstLine="709"/>
        <w:jc w:val="both"/>
        <w:rPr>
          <w:bCs/>
          <w:sz w:val="24"/>
          <w:szCs w:val="24"/>
        </w:rPr>
      </w:pPr>
      <w:r w:rsidRPr="0044380A">
        <w:rPr>
          <w:bCs/>
          <w:sz w:val="24"/>
          <w:szCs w:val="24"/>
        </w:rPr>
        <w:t xml:space="preserve">Conforme a Tabela 1 foi citada 05 espécies vegetais usadas como remédio pelas pessoas do bairro </w:t>
      </w:r>
      <w:proofErr w:type="spellStart"/>
      <w:r w:rsidRPr="0044380A">
        <w:rPr>
          <w:bCs/>
          <w:sz w:val="24"/>
          <w:szCs w:val="24"/>
        </w:rPr>
        <w:t>Jardelândia</w:t>
      </w:r>
      <w:proofErr w:type="spellEnd"/>
      <w:r w:rsidRPr="0044380A">
        <w:rPr>
          <w:bCs/>
          <w:sz w:val="24"/>
          <w:szCs w:val="24"/>
        </w:rPr>
        <w:t>. A folha é a parte mais utilizada da planta com 100% das citações e o modo de preparo varia entres chás, suco, banhos e infusão.</w:t>
      </w:r>
    </w:p>
    <w:p w:rsidR="00CB3FB4" w:rsidRPr="0044380A" w:rsidRDefault="00CB3FB4" w:rsidP="00CB3FB4">
      <w:pPr>
        <w:spacing w:line="360" w:lineRule="auto"/>
        <w:ind w:firstLine="708"/>
        <w:jc w:val="both"/>
        <w:rPr>
          <w:bCs/>
          <w:sz w:val="24"/>
          <w:szCs w:val="24"/>
        </w:rPr>
      </w:pPr>
    </w:p>
    <w:p w:rsidR="00CB3FB4" w:rsidRPr="0044380A" w:rsidRDefault="00CB3FB4" w:rsidP="00CB3FB4">
      <w:pPr>
        <w:autoSpaceDE w:val="0"/>
        <w:autoSpaceDN w:val="0"/>
        <w:adjustRightInd w:val="0"/>
        <w:jc w:val="center"/>
        <w:rPr>
          <w:b/>
          <w:sz w:val="22"/>
          <w:szCs w:val="22"/>
        </w:rPr>
      </w:pPr>
      <w:r w:rsidRPr="0044380A">
        <w:rPr>
          <w:b/>
          <w:sz w:val="22"/>
          <w:szCs w:val="22"/>
        </w:rPr>
        <w:t xml:space="preserve">Tabela 1: Plantas cultivadas utilizadas no bairro </w:t>
      </w:r>
      <w:proofErr w:type="spellStart"/>
      <w:r w:rsidRPr="0044380A">
        <w:rPr>
          <w:b/>
          <w:sz w:val="22"/>
          <w:szCs w:val="22"/>
        </w:rPr>
        <w:t>Jaderlândia</w:t>
      </w:r>
      <w:proofErr w:type="spellEnd"/>
      <w:r w:rsidRPr="0044380A">
        <w:rPr>
          <w:b/>
          <w:sz w:val="22"/>
          <w:szCs w:val="22"/>
        </w:rPr>
        <w:t>, município de Castanhal, PA, Brasil, 2018.</w:t>
      </w:r>
    </w:p>
    <w:p w:rsidR="00CB3FB4" w:rsidRPr="0044380A" w:rsidRDefault="00CB3FB4" w:rsidP="00CB3FB4">
      <w:pPr>
        <w:autoSpaceDE w:val="0"/>
        <w:autoSpaceDN w:val="0"/>
        <w:adjustRightInd w:val="0"/>
        <w:jc w:val="center"/>
        <w:rPr>
          <w:b/>
          <w:sz w:val="24"/>
          <w:szCs w:val="24"/>
        </w:rPr>
      </w:pPr>
    </w:p>
    <w:tbl>
      <w:tblPr>
        <w:tblStyle w:val="TabeladeLista2"/>
        <w:tblW w:w="9067" w:type="dxa"/>
        <w:tblLook w:val="04A0" w:firstRow="1" w:lastRow="0" w:firstColumn="1" w:lastColumn="0" w:noHBand="0" w:noVBand="1"/>
      </w:tblPr>
      <w:tblGrid>
        <w:gridCol w:w="1804"/>
        <w:gridCol w:w="1376"/>
        <w:gridCol w:w="1777"/>
        <w:gridCol w:w="1842"/>
        <w:gridCol w:w="2268"/>
      </w:tblGrid>
      <w:tr w:rsidR="0044380A" w:rsidRPr="0044380A" w:rsidTr="00CB3FB4">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1804" w:type="dxa"/>
          </w:tcPr>
          <w:p w:rsidR="00CB3FB4" w:rsidRPr="0044380A" w:rsidRDefault="00CB3FB4" w:rsidP="003578D5">
            <w:pPr>
              <w:jc w:val="center"/>
              <w:rPr>
                <w:rFonts w:cs="Times New Roman"/>
              </w:rPr>
            </w:pPr>
            <w:r w:rsidRPr="0044380A">
              <w:rPr>
                <w:rFonts w:cs="Times New Roman"/>
              </w:rPr>
              <w:t>NOME CIENTIFICO</w:t>
            </w:r>
          </w:p>
        </w:tc>
        <w:tc>
          <w:tcPr>
            <w:tcW w:w="1376" w:type="dxa"/>
          </w:tcPr>
          <w:p w:rsidR="00CB3FB4" w:rsidRPr="0044380A" w:rsidRDefault="00CB3FB4" w:rsidP="003578D5">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44380A">
              <w:rPr>
                <w:rFonts w:cs="Times New Roman"/>
              </w:rPr>
              <w:t>NOME POPULAR</w:t>
            </w:r>
          </w:p>
        </w:tc>
        <w:tc>
          <w:tcPr>
            <w:tcW w:w="1777" w:type="dxa"/>
          </w:tcPr>
          <w:p w:rsidR="00CB3FB4" w:rsidRPr="0044380A" w:rsidRDefault="00CB3FB4" w:rsidP="003578D5">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44380A">
              <w:rPr>
                <w:rFonts w:cs="Times New Roman"/>
              </w:rPr>
              <w:t>PARTE DA PLANTA USADA</w:t>
            </w:r>
          </w:p>
          <w:p w:rsidR="00CB3FB4" w:rsidRPr="0044380A" w:rsidRDefault="00CB3FB4" w:rsidP="003578D5">
            <w:pPr>
              <w:jc w:val="center"/>
              <w:cnfStyle w:val="100000000000" w:firstRow="1" w:lastRow="0" w:firstColumn="0" w:lastColumn="0" w:oddVBand="0" w:evenVBand="0" w:oddHBand="0" w:evenHBand="0" w:firstRowFirstColumn="0" w:firstRowLastColumn="0" w:lastRowFirstColumn="0" w:lastRowLastColumn="0"/>
              <w:rPr>
                <w:rFonts w:cs="Times New Roman"/>
              </w:rPr>
            </w:pPr>
          </w:p>
        </w:tc>
        <w:tc>
          <w:tcPr>
            <w:tcW w:w="1842" w:type="dxa"/>
          </w:tcPr>
          <w:p w:rsidR="00CB3FB4" w:rsidRPr="0044380A" w:rsidRDefault="00CB3FB4" w:rsidP="003578D5">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44380A">
              <w:rPr>
                <w:rFonts w:cs="Times New Roman"/>
              </w:rPr>
              <w:t>FORMA DE USO</w:t>
            </w:r>
          </w:p>
        </w:tc>
        <w:tc>
          <w:tcPr>
            <w:tcW w:w="2268" w:type="dxa"/>
          </w:tcPr>
          <w:p w:rsidR="00CB3FB4" w:rsidRPr="0044380A" w:rsidRDefault="00CB3FB4" w:rsidP="003578D5">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44380A">
              <w:rPr>
                <w:rFonts w:cs="Times New Roman"/>
              </w:rPr>
              <w:t>INDICAÇÃO TERAPÊUTICA POPULAR</w:t>
            </w:r>
          </w:p>
        </w:tc>
      </w:tr>
      <w:tr w:rsidR="0044380A" w:rsidRPr="0044380A" w:rsidTr="003578D5">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804" w:type="dxa"/>
          </w:tcPr>
          <w:p w:rsidR="00CB3FB4" w:rsidRPr="0044380A" w:rsidRDefault="00CB3FB4" w:rsidP="003578D5">
            <w:pPr>
              <w:jc w:val="center"/>
              <w:rPr>
                <w:rFonts w:cs="Times New Roman"/>
                <w:i/>
                <w:shd w:val="clear" w:color="auto" w:fill="FFFFFF"/>
              </w:rPr>
            </w:pPr>
          </w:p>
          <w:p w:rsidR="00CB3FB4" w:rsidRPr="0044380A" w:rsidRDefault="00CB3FB4" w:rsidP="003578D5">
            <w:pPr>
              <w:jc w:val="center"/>
              <w:rPr>
                <w:rFonts w:cs="Times New Roman"/>
                <w:i/>
                <w:shd w:val="clear" w:color="auto" w:fill="FFFFFF"/>
              </w:rPr>
            </w:pPr>
            <w:proofErr w:type="spellStart"/>
            <w:r w:rsidRPr="0044380A">
              <w:rPr>
                <w:rFonts w:cs="Times New Roman"/>
                <w:i/>
                <w:shd w:val="clear" w:color="auto" w:fill="FFFFFF"/>
              </w:rPr>
              <w:t>Lippia</w:t>
            </w:r>
            <w:proofErr w:type="spellEnd"/>
            <w:r w:rsidRPr="0044380A">
              <w:rPr>
                <w:rFonts w:cs="Times New Roman"/>
                <w:i/>
                <w:shd w:val="clear" w:color="auto" w:fill="FFFFFF"/>
              </w:rPr>
              <w:t xml:space="preserve"> alba </w:t>
            </w:r>
            <w:r w:rsidRPr="0044380A">
              <w:rPr>
                <w:rFonts w:cs="Times New Roman"/>
                <w:shd w:val="clear" w:color="auto" w:fill="FFFFFF"/>
              </w:rPr>
              <w:t xml:space="preserve">(Mill.) N.E. Br. </w:t>
            </w:r>
            <w:proofErr w:type="spellStart"/>
            <w:r w:rsidRPr="0044380A">
              <w:rPr>
                <w:rFonts w:cs="Times New Roman"/>
                <w:shd w:val="clear" w:color="auto" w:fill="FFFFFF"/>
              </w:rPr>
              <w:t>ex</w:t>
            </w:r>
            <w:proofErr w:type="spellEnd"/>
            <w:r w:rsidRPr="0044380A">
              <w:rPr>
                <w:rFonts w:cs="Times New Roman"/>
                <w:shd w:val="clear" w:color="auto" w:fill="FFFFFF"/>
              </w:rPr>
              <w:t xml:space="preserve"> </w:t>
            </w:r>
            <w:proofErr w:type="spellStart"/>
            <w:r w:rsidRPr="0044380A">
              <w:rPr>
                <w:rFonts w:cs="Times New Roman"/>
                <w:shd w:val="clear" w:color="auto" w:fill="FFFFFF"/>
              </w:rPr>
              <w:t>Britton</w:t>
            </w:r>
            <w:proofErr w:type="spellEnd"/>
            <w:r w:rsidRPr="0044380A">
              <w:rPr>
                <w:rFonts w:cs="Times New Roman"/>
                <w:shd w:val="clear" w:color="auto" w:fill="FFFFFF"/>
              </w:rPr>
              <w:t xml:space="preserve"> &amp; P. Wilson</w:t>
            </w:r>
          </w:p>
        </w:tc>
        <w:tc>
          <w:tcPr>
            <w:tcW w:w="1376"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Erva- Cidreira</w:t>
            </w:r>
          </w:p>
        </w:tc>
        <w:tc>
          <w:tcPr>
            <w:tcW w:w="1777"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Folhas</w:t>
            </w:r>
          </w:p>
        </w:tc>
        <w:tc>
          <w:tcPr>
            <w:tcW w:w="1842"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Chá</w:t>
            </w:r>
          </w:p>
        </w:tc>
        <w:tc>
          <w:tcPr>
            <w:tcW w:w="2268"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Insônia</w:t>
            </w:r>
          </w:p>
        </w:tc>
      </w:tr>
      <w:tr w:rsidR="0044380A" w:rsidRPr="0044380A" w:rsidTr="003578D5">
        <w:trPr>
          <w:trHeight w:val="875"/>
        </w:trPr>
        <w:tc>
          <w:tcPr>
            <w:cnfStyle w:val="001000000000" w:firstRow="0" w:lastRow="0" w:firstColumn="1" w:lastColumn="0" w:oddVBand="0" w:evenVBand="0" w:oddHBand="0" w:evenHBand="0" w:firstRowFirstColumn="0" w:firstRowLastColumn="0" w:lastRowFirstColumn="0" w:lastRowLastColumn="0"/>
            <w:tcW w:w="1804" w:type="dxa"/>
          </w:tcPr>
          <w:p w:rsidR="00CB3FB4" w:rsidRPr="0044380A" w:rsidRDefault="00CB3FB4" w:rsidP="003578D5">
            <w:pPr>
              <w:jc w:val="center"/>
              <w:rPr>
                <w:rFonts w:cs="Times New Roman"/>
                <w:i/>
                <w:shd w:val="clear" w:color="auto" w:fill="FFFFFF"/>
              </w:rPr>
            </w:pPr>
          </w:p>
          <w:p w:rsidR="00CB3FB4" w:rsidRPr="0044380A" w:rsidRDefault="00CB3FB4" w:rsidP="003578D5">
            <w:pPr>
              <w:jc w:val="center"/>
              <w:rPr>
                <w:rFonts w:cs="Times New Roman"/>
                <w:i/>
                <w:shd w:val="clear" w:color="auto" w:fill="FFFFFF"/>
              </w:rPr>
            </w:pPr>
            <w:proofErr w:type="spellStart"/>
            <w:r w:rsidRPr="0044380A">
              <w:rPr>
                <w:rFonts w:cs="Times New Roman"/>
                <w:i/>
                <w:shd w:val="clear" w:color="auto" w:fill="FFFFFF"/>
              </w:rPr>
              <w:t>Kalanchoe</w:t>
            </w:r>
            <w:proofErr w:type="spellEnd"/>
            <w:r w:rsidRPr="0044380A">
              <w:rPr>
                <w:rFonts w:cs="Times New Roman"/>
                <w:i/>
                <w:shd w:val="clear" w:color="auto" w:fill="FFFFFF"/>
              </w:rPr>
              <w:t xml:space="preserve"> </w:t>
            </w:r>
            <w:proofErr w:type="spellStart"/>
            <w:r w:rsidRPr="0044380A">
              <w:rPr>
                <w:rFonts w:cs="Times New Roman"/>
                <w:i/>
                <w:shd w:val="clear" w:color="auto" w:fill="FFFFFF"/>
              </w:rPr>
              <w:t>pinnata</w:t>
            </w:r>
            <w:proofErr w:type="spellEnd"/>
            <w:r w:rsidRPr="0044380A">
              <w:rPr>
                <w:rFonts w:cs="Times New Roman"/>
                <w:i/>
                <w:shd w:val="clear" w:color="auto" w:fill="FFFFFF"/>
              </w:rPr>
              <w:t xml:space="preserve"> </w:t>
            </w:r>
            <w:r w:rsidRPr="0044380A">
              <w:rPr>
                <w:rFonts w:cs="Times New Roman"/>
                <w:shd w:val="clear" w:color="auto" w:fill="FFFFFF"/>
              </w:rPr>
              <w:t>(</w:t>
            </w:r>
            <w:proofErr w:type="spellStart"/>
            <w:r w:rsidRPr="0044380A">
              <w:rPr>
                <w:rFonts w:cs="Times New Roman"/>
                <w:shd w:val="clear" w:color="auto" w:fill="FFFFFF"/>
              </w:rPr>
              <w:t>Lam</w:t>
            </w:r>
            <w:proofErr w:type="spellEnd"/>
            <w:r w:rsidRPr="0044380A">
              <w:rPr>
                <w:rFonts w:cs="Times New Roman"/>
                <w:shd w:val="clear" w:color="auto" w:fill="FFFFFF"/>
              </w:rPr>
              <w:t>.) Pers.</w:t>
            </w:r>
          </w:p>
        </w:tc>
        <w:tc>
          <w:tcPr>
            <w:tcW w:w="1376"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 xml:space="preserve"> </w:t>
            </w: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Pirarucu</w:t>
            </w:r>
          </w:p>
        </w:tc>
        <w:tc>
          <w:tcPr>
            <w:tcW w:w="1777"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Folhas</w:t>
            </w:r>
          </w:p>
        </w:tc>
        <w:tc>
          <w:tcPr>
            <w:tcW w:w="1842"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noProof/>
                <w:lang w:eastAsia="pt-BR"/>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noProof/>
                <w:lang w:eastAsia="pt-BR"/>
              </w:rPr>
              <w:t>Suco</w:t>
            </w:r>
          </w:p>
        </w:tc>
        <w:tc>
          <w:tcPr>
            <w:tcW w:w="2268"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Úlceras gástricas</w:t>
            </w:r>
          </w:p>
        </w:tc>
      </w:tr>
      <w:tr w:rsidR="0044380A" w:rsidRPr="0044380A" w:rsidTr="003578D5">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4" w:type="dxa"/>
          </w:tcPr>
          <w:p w:rsidR="00CB3FB4" w:rsidRPr="0044380A" w:rsidRDefault="00CB3FB4" w:rsidP="003578D5">
            <w:pPr>
              <w:jc w:val="center"/>
              <w:rPr>
                <w:rFonts w:cs="Times New Roman"/>
                <w:i/>
                <w:shd w:val="clear" w:color="auto" w:fill="FFFFFF"/>
              </w:rPr>
            </w:pPr>
          </w:p>
          <w:p w:rsidR="00CB3FB4" w:rsidRPr="0044380A" w:rsidRDefault="00CB3FB4" w:rsidP="003578D5">
            <w:pPr>
              <w:jc w:val="center"/>
              <w:rPr>
                <w:rFonts w:cs="Times New Roman"/>
                <w:i/>
                <w:shd w:val="clear" w:color="auto" w:fill="FFFFFF"/>
              </w:rPr>
            </w:pPr>
            <w:proofErr w:type="spellStart"/>
            <w:r w:rsidRPr="0044380A">
              <w:rPr>
                <w:rFonts w:cs="Times New Roman"/>
                <w:i/>
                <w:shd w:val="clear" w:color="auto" w:fill="FFFFFF"/>
              </w:rPr>
              <w:t>Eryngium</w:t>
            </w:r>
            <w:proofErr w:type="spellEnd"/>
            <w:r w:rsidRPr="0044380A">
              <w:rPr>
                <w:rFonts w:cs="Times New Roman"/>
                <w:i/>
                <w:shd w:val="clear" w:color="auto" w:fill="FFFFFF"/>
              </w:rPr>
              <w:t xml:space="preserve"> </w:t>
            </w:r>
            <w:proofErr w:type="spellStart"/>
            <w:r w:rsidRPr="0044380A">
              <w:rPr>
                <w:rFonts w:cs="Times New Roman"/>
                <w:i/>
                <w:shd w:val="clear" w:color="auto" w:fill="FFFFFF"/>
              </w:rPr>
              <w:t>foetidum</w:t>
            </w:r>
            <w:proofErr w:type="spellEnd"/>
            <w:r w:rsidRPr="0044380A">
              <w:rPr>
                <w:rFonts w:cs="Times New Roman"/>
                <w:i/>
                <w:shd w:val="clear" w:color="auto" w:fill="FFFFFF"/>
              </w:rPr>
              <w:t xml:space="preserve"> </w:t>
            </w:r>
            <w:r w:rsidRPr="0044380A">
              <w:rPr>
                <w:rFonts w:cs="Times New Roman"/>
                <w:shd w:val="clear" w:color="auto" w:fill="FFFFFF"/>
              </w:rPr>
              <w:t>L</w:t>
            </w:r>
            <w:r w:rsidRPr="0044380A">
              <w:rPr>
                <w:rFonts w:cs="Times New Roman"/>
                <w:i/>
                <w:shd w:val="clear" w:color="auto" w:fill="FFFFFF"/>
              </w:rPr>
              <w:t>.</w:t>
            </w:r>
          </w:p>
        </w:tc>
        <w:tc>
          <w:tcPr>
            <w:tcW w:w="1376"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Chicória</w:t>
            </w:r>
          </w:p>
        </w:tc>
        <w:tc>
          <w:tcPr>
            <w:tcW w:w="1777"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Folhas</w:t>
            </w:r>
          </w:p>
        </w:tc>
        <w:tc>
          <w:tcPr>
            <w:tcW w:w="1842"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noProof/>
                <w:lang w:eastAsia="pt-BR"/>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noProof/>
                <w:lang w:eastAsia="pt-BR"/>
              </w:rPr>
              <w:t>Chá</w:t>
            </w:r>
          </w:p>
        </w:tc>
        <w:tc>
          <w:tcPr>
            <w:tcW w:w="2268"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Febre e Colesterol</w:t>
            </w:r>
          </w:p>
        </w:tc>
      </w:tr>
      <w:tr w:rsidR="0044380A" w:rsidRPr="0044380A" w:rsidTr="003578D5">
        <w:trPr>
          <w:trHeight w:val="765"/>
        </w:trPr>
        <w:tc>
          <w:tcPr>
            <w:cnfStyle w:val="001000000000" w:firstRow="0" w:lastRow="0" w:firstColumn="1" w:lastColumn="0" w:oddVBand="0" w:evenVBand="0" w:oddHBand="0" w:evenHBand="0" w:firstRowFirstColumn="0" w:firstRowLastColumn="0" w:lastRowFirstColumn="0" w:lastRowLastColumn="0"/>
            <w:tcW w:w="1804" w:type="dxa"/>
          </w:tcPr>
          <w:p w:rsidR="00CB3FB4" w:rsidRPr="0044380A" w:rsidRDefault="00CB3FB4" w:rsidP="003578D5">
            <w:pPr>
              <w:jc w:val="center"/>
              <w:rPr>
                <w:rFonts w:cs="Times New Roman"/>
                <w:i/>
                <w:shd w:val="clear" w:color="auto" w:fill="FFFFFF"/>
              </w:rPr>
            </w:pPr>
          </w:p>
          <w:p w:rsidR="00CB3FB4" w:rsidRPr="0044380A" w:rsidRDefault="00CB3FB4" w:rsidP="003578D5">
            <w:pPr>
              <w:jc w:val="center"/>
              <w:rPr>
                <w:rFonts w:cs="Times New Roman"/>
                <w:i/>
                <w:shd w:val="clear" w:color="auto" w:fill="FFFFFF"/>
              </w:rPr>
            </w:pPr>
            <w:proofErr w:type="spellStart"/>
            <w:r w:rsidRPr="0044380A">
              <w:rPr>
                <w:rFonts w:cs="Times New Roman"/>
                <w:i/>
                <w:shd w:val="clear" w:color="auto" w:fill="FFFFFF"/>
              </w:rPr>
              <w:t>Sambucus</w:t>
            </w:r>
            <w:proofErr w:type="spellEnd"/>
            <w:r w:rsidRPr="0044380A">
              <w:rPr>
                <w:rFonts w:cs="Times New Roman"/>
                <w:i/>
                <w:shd w:val="clear" w:color="auto" w:fill="FFFFFF"/>
              </w:rPr>
              <w:t xml:space="preserve"> </w:t>
            </w:r>
            <w:proofErr w:type="spellStart"/>
            <w:r w:rsidRPr="0044380A">
              <w:rPr>
                <w:rFonts w:cs="Times New Roman"/>
                <w:i/>
                <w:shd w:val="clear" w:color="auto" w:fill="FFFFFF"/>
              </w:rPr>
              <w:t>nigra</w:t>
            </w:r>
            <w:proofErr w:type="spellEnd"/>
            <w:r w:rsidRPr="0044380A">
              <w:rPr>
                <w:rFonts w:cs="Times New Roman"/>
                <w:i/>
                <w:shd w:val="clear" w:color="auto" w:fill="FFFFFF"/>
              </w:rPr>
              <w:t xml:space="preserve"> </w:t>
            </w:r>
            <w:r w:rsidRPr="0044380A">
              <w:rPr>
                <w:rFonts w:cs="Times New Roman"/>
                <w:shd w:val="clear" w:color="auto" w:fill="FFFFFF"/>
              </w:rPr>
              <w:t>L.</w:t>
            </w:r>
          </w:p>
        </w:tc>
        <w:tc>
          <w:tcPr>
            <w:tcW w:w="1376"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Sabugueiro</w:t>
            </w:r>
          </w:p>
        </w:tc>
        <w:tc>
          <w:tcPr>
            <w:tcW w:w="1777"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Folhas</w:t>
            </w:r>
          </w:p>
        </w:tc>
        <w:tc>
          <w:tcPr>
            <w:tcW w:w="1842"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noProof/>
                <w:lang w:eastAsia="pt-BR"/>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noProof/>
                <w:lang w:eastAsia="pt-BR"/>
              </w:rPr>
              <w:t>Banho e Chá</w:t>
            </w:r>
          </w:p>
        </w:tc>
        <w:tc>
          <w:tcPr>
            <w:tcW w:w="2268" w:type="dxa"/>
          </w:tcPr>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p>
          <w:p w:rsidR="00CB3FB4" w:rsidRPr="0044380A" w:rsidRDefault="00CB3FB4" w:rsidP="003578D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4380A">
              <w:rPr>
                <w:rFonts w:cs="Times New Roman"/>
              </w:rPr>
              <w:t>Ferimentos e Febre</w:t>
            </w:r>
          </w:p>
        </w:tc>
      </w:tr>
      <w:tr w:rsidR="0044380A" w:rsidRPr="0044380A" w:rsidTr="003578D5">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1804" w:type="dxa"/>
          </w:tcPr>
          <w:p w:rsidR="00CB3FB4" w:rsidRPr="0044380A" w:rsidRDefault="00CB3FB4" w:rsidP="003578D5">
            <w:pPr>
              <w:jc w:val="center"/>
              <w:rPr>
                <w:rFonts w:cs="Times New Roman"/>
                <w:shd w:val="clear" w:color="auto" w:fill="FFFFFF"/>
              </w:rPr>
            </w:pPr>
          </w:p>
          <w:p w:rsidR="00CB3FB4" w:rsidRPr="0044380A" w:rsidRDefault="00CB3FB4" w:rsidP="003578D5">
            <w:pPr>
              <w:jc w:val="center"/>
              <w:rPr>
                <w:rFonts w:cs="Times New Roman"/>
                <w:i/>
                <w:shd w:val="clear" w:color="auto" w:fill="FFFFFF"/>
              </w:rPr>
            </w:pPr>
            <w:proofErr w:type="spellStart"/>
            <w:r w:rsidRPr="0044380A">
              <w:rPr>
                <w:rFonts w:cs="Times New Roman"/>
                <w:i/>
                <w:shd w:val="clear" w:color="auto" w:fill="FFFFFF"/>
              </w:rPr>
              <w:t>Ocimum</w:t>
            </w:r>
            <w:proofErr w:type="spellEnd"/>
            <w:r w:rsidRPr="0044380A">
              <w:rPr>
                <w:rFonts w:cs="Times New Roman"/>
                <w:i/>
                <w:shd w:val="clear" w:color="auto" w:fill="FFFFFF"/>
              </w:rPr>
              <w:t xml:space="preserve"> </w:t>
            </w:r>
            <w:proofErr w:type="spellStart"/>
            <w:r w:rsidRPr="0044380A">
              <w:rPr>
                <w:rFonts w:cs="Times New Roman"/>
                <w:i/>
                <w:shd w:val="clear" w:color="auto" w:fill="FFFFFF"/>
              </w:rPr>
              <w:t>gratissimum</w:t>
            </w:r>
            <w:proofErr w:type="spellEnd"/>
            <w:r w:rsidRPr="0044380A">
              <w:rPr>
                <w:rFonts w:cs="Times New Roman"/>
                <w:i/>
                <w:shd w:val="clear" w:color="auto" w:fill="FFFFFF"/>
              </w:rPr>
              <w:t xml:space="preserve"> </w:t>
            </w:r>
            <w:r w:rsidRPr="0044380A">
              <w:rPr>
                <w:rFonts w:cs="Times New Roman"/>
                <w:shd w:val="clear" w:color="auto" w:fill="FFFFFF"/>
              </w:rPr>
              <w:t>L.</w:t>
            </w:r>
          </w:p>
        </w:tc>
        <w:tc>
          <w:tcPr>
            <w:tcW w:w="1376"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44380A">
              <w:rPr>
                <w:rFonts w:cs="Times New Roman"/>
              </w:rPr>
              <w:t>Favacão</w:t>
            </w:r>
            <w:proofErr w:type="spellEnd"/>
          </w:p>
        </w:tc>
        <w:tc>
          <w:tcPr>
            <w:tcW w:w="1777"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Folhas</w:t>
            </w:r>
          </w:p>
        </w:tc>
        <w:tc>
          <w:tcPr>
            <w:tcW w:w="1842"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noProof/>
                <w:lang w:eastAsia="pt-BR"/>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noProof/>
                <w:lang w:eastAsia="pt-BR"/>
              </w:rPr>
            </w:pPr>
            <w:r w:rsidRPr="0044380A">
              <w:rPr>
                <w:rFonts w:cs="Times New Roman"/>
                <w:noProof/>
                <w:lang w:eastAsia="pt-BR"/>
              </w:rPr>
              <w:t>Banho</w:t>
            </w: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268" w:type="dxa"/>
          </w:tcPr>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CB3FB4" w:rsidRPr="0044380A" w:rsidRDefault="00CB3FB4" w:rsidP="003578D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4380A">
              <w:rPr>
                <w:rFonts w:cs="Times New Roman"/>
              </w:rPr>
              <w:t>Gripe</w:t>
            </w:r>
          </w:p>
        </w:tc>
      </w:tr>
    </w:tbl>
    <w:p w:rsidR="00CB3FB4" w:rsidRPr="0044380A" w:rsidRDefault="00CB3FB4" w:rsidP="00CB3FB4">
      <w:pPr>
        <w:spacing w:line="360" w:lineRule="auto"/>
        <w:jc w:val="both"/>
        <w:rPr>
          <w:sz w:val="22"/>
          <w:szCs w:val="22"/>
        </w:rPr>
      </w:pPr>
      <w:r w:rsidRPr="0044380A">
        <w:rPr>
          <w:sz w:val="22"/>
          <w:szCs w:val="22"/>
        </w:rPr>
        <w:t>Fonte: Moraes et al. (2018)</w:t>
      </w:r>
    </w:p>
    <w:p w:rsidR="002438F1" w:rsidRPr="0044380A" w:rsidRDefault="002438F1" w:rsidP="00405F58">
      <w:pPr>
        <w:spacing w:line="360" w:lineRule="auto"/>
        <w:ind w:firstLine="709"/>
        <w:jc w:val="both"/>
        <w:rPr>
          <w:sz w:val="24"/>
          <w:szCs w:val="24"/>
        </w:rPr>
      </w:pPr>
      <w:r w:rsidRPr="0044380A">
        <w:rPr>
          <w:sz w:val="24"/>
          <w:szCs w:val="24"/>
        </w:rPr>
        <w:lastRenderedPageBreak/>
        <w:t>A planta para ser medicinal deve conter, dentre suas partes, compostos ativos que podem ser usados para fins terapêuticos ou que apresentem substâncias que poderão ser utilizadas para tais fins, sendo usadas pela medicina alternativa (AMOROZO, 2002).</w:t>
      </w:r>
    </w:p>
    <w:p w:rsidR="002438F1" w:rsidRPr="0044380A" w:rsidRDefault="002438F1" w:rsidP="00405F58">
      <w:pPr>
        <w:spacing w:line="360" w:lineRule="auto"/>
        <w:ind w:firstLine="709"/>
        <w:jc w:val="both"/>
        <w:rPr>
          <w:sz w:val="24"/>
          <w:szCs w:val="24"/>
        </w:rPr>
      </w:pPr>
      <w:r w:rsidRPr="0044380A">
        <w:rPr>
          <w:sz w:val="24"/>
          <w:szCs w:val="24"/>
        </w:rPr>
        <w:t>As plantas medicinais vêm ganhando um grande interesse, pois com a atual situação em que se encontra o mundo vivendo de maneira agitada se faz necessário uma volta às suas raízes naturais, livres de agentes perniciosos que comprometem a qualidade de vida (PASA, 2011).</w:t>
      </w:r>
    </w:p>
    <w:p w:rsidR="002438F1" w:rsidRPr="0044380A" w:rsidRDefault="002438F1" w:rsidP="00405F58">
      <w:pPr>
        <w:spacing w:line="360" w:lineRule="auto"/>
        <w:ind w:firstLine="709"/>
        <w:jc w:val="both"/>
        <w:rPr>
          <w:sz w:val="24"/>
          <w:szCs w:val="24"/>
        </w:rPr>
      </w:pPr>
      <w:r w:rsidRPr="0044380A">
        <w:rPr>
          <w:sz w:val="24"/>
          <w:szCs w:val="24"/>
        </w:rPr>
        <w:t>As indicações terapêuticas referidas pelos informantes obtiveram um total de 06 citações de usos diferenciadas das plantas medicinais, as espécies apresentaram uma indicação para tratamentos de determinadas doenças/sintomas, tais como: insônia, úlcer</w:t>
      </w:r>
      <w:r w:rsidR="000673D4">
        <w:rPr>
          <w:sz w:val="24"/>
          <w:szCs w:val="24"/>
        </w:rPr>
        <w:t>as gástricas, febre, colesterol, ferimentos e gripe, conforme a T</w:t>
      </w:r>
      <w:r w:rsidRPr="0044380A">
        <w:rPr>
          <w:sz w:val="24"/>
          <w:szCs w:val="24"/>
        </w:rPr>
        <w:t>abela</w:t>
      </w:r>
      <w:r w:rsidR="000673D4">
        <w:rPr>
          <w:sz w:val="24"/>
          <w:szCs w:val="24"/>
        </w:rPr>
        <w:t xml:space="preserve"> 1.</w:t>
      </w:r>
      <w:r w:rsidRPr="0044380A">
        <w:rPr>
          <w:sz w:val="24"/>
          <w:szCs w:val="24"/>
        </w:rPr>
        <w:t xml:space="preserve">  </w:t>
      </w:r>
    </w:p>
    <w:p w:rsidR="002438F1" w:rsidRPr="0044380A" w:rsidRDefault="002438F1" w:rsidP="00405F58">
      <w:pPr>
        <w:spacing w:line="360" w:lineRule="auto"/>
        <w:ind w:firstLine="709"/>
        <w:jc w:val="both"/>
        <w:rPr>
          <w:sz w:val="24"/>
          <w:szCs w:val="24"/>
        </w:rPr>
      </w:pPr>
      <w:r w:rsidRPr="0044380A">
        <w:rPr>
          <w:sz w:val="24"/>
          <w:szCs w:val="24"/>
        </w:rPr>
        <w:t>Em um trabalho feito por Moreira (2007) sobre o conhecimento tradicional e sua proteção</w:t>
      </w:r>
      <w:r w:rsidR="001F2D01">
        <w:rPr>
          <w:sz w:val="24"/>
          <w:szCs w:val="24"/>
        </w:rPr>
        <w:t xml:space="preserve">, o autor conclui </w:t>
      </w:r>
      <w:r w:rsidRPr="0044380A">
        <w:rPr>
          <w:sz w:val="24"/>
          <w:szCs w:val="24"/>
        </w:rPr>
        <w:t xml:space="preserve">que o conhecimento tradicional é a forma mais antiga de produzir ciência mediante a elaboração de teorias, experiências, regras e conceitos. </w:t>
      </w:r>
    </w:p>
    <w:p w:rsidR="002438F1" w:rsidRPr="0044380A" w:rsidRDefault="002438F1" w:rsidP="00405F58">
      <w:pPr>
        <w:spacing w:line="360" w:lineRule="auto"/>
        <w:ind w:firstLine="709"/>
        <w:jc w:val="both"/>
        <w:rPr>
          <w:sz w:val="24"/>
          <w:szCs w:val="24"/>
        </w:rPr>
      </w:pPr>
      <w:r w:rsidRPr="0044380A">
        <w:rPr>
          <w:sz w:val="24"/>
          <w:szCs w:val="24"/>
        </w:rPr>
        <w:t>A população ao longo dos anos busca nas plantas medicinais elementos de prevenção e de cura; tal utilização vem crescendo amplamente, ligado a novas descobertas que estão sendo feitas na flora medicinal brasileira, que se apresenta como uma das mais ricas e diversas do planeta.</w:t>
      </w:r>
    </w:p>
    <w:p w:rsidR="002438F1" w:rsidRPr="0044380A" w:rsidRDefault="002438F1" w:rsidP="002438F1">
      <w:pPr>
        <w:spacing w:line="360" w:lineRule="auto"/>
        <w:ind w:firstLine="708"/>
        <w:jc w:val="both"/>
        <w:rPr>
          <w:sz w:val="24"/>
          <w:szCs w:val="24"/>
        </w:rPr>
      </w:pPr>
    </w:p>
    <w:p w:rsidR="0012462E" w:rsidRPr="0044380A" w:rsidRDefault="0012462E" w:rsidP="0012462E">
      <w:pPr>
        <w:tabs>
          <w:tab w:val="left" w:pos="1290"/>
        </w:tabs>
        <w:jc w:val="both"/>
        <w:rPr>
          <w:b/>
          <w:sz w:val="24"/>
          <w:szCs w:val="24"/>
        </w:rPr>
      </w:pPr>
      <w:r w:rsidRPr="0044380A">
        <w:rPr>
          <w:b/>
          <w:sz w:val="24"/>
          <w:szCs w:val="24"/>
        </w:rPr>
        <w:t xml:space="preserve">4. </w:t>
      </w:r>
      <w:r w:rsidR="002438F1" w:rsidRPr="0044380A">
        <w:rPr>
          <w:b/>
          <w:sz w:val="24"/>
          <w:szCs w:val="24"/>
        </w:rPr>
        <w:t>CONSIDERAÇÕES FINAIS</w:t>
      </w:r>
    </w:p>
    <w:p w:rsidR="002438F1" w:rsidRPr="0044380A" w:rsidRDefault="002438F1" w:rsidP="0012462E">
      <w:pPr>
        <w:tabs>
          <w:tab w:val="left" w:pos="1290"/>
        </w:tabs>
        <w:jc w:val="both"/>
        <w:rPr>
          <w:sz w:val="28"/>
          <w:szCs w:val="28"/>
        </w:rPr>
      </w:pPr>
    </w:p>
    <w:p w:rsidR="002438F1" w:rsidRPr="0044380A" w:rsidRDefault="002438F1" w:rsidP="00405F58">
      <w:pPr>
        <w:spacing w:line="360" w:lineRule="auto"/>
        <w:ind w:firstLine="709"/>
        <w:jc w:val="both"/>
        <w:rPr>
          <w:sz w:val="24"/>
          <w:szCs w:val="24"/>
        </w:rPr>
      </w:pPr>
      <w:r w:rsidRPr="0044380A">
        <w:rPr>
          <w:sz w:val="24"/>
          <w:szCs w:val="24"/>
        </w:rPr>
        <w:t xml:space="preserve">Os quintais do bairro </w:t>
      </w:r>
      <w:proofErr w:type="spellStart"/>
      <w:r w:rsidRPr="0044380A">
        <w:rPr>
          <w:sz w:val="24"/>
          <w:szCs w:val="24"/>
        </w:rPr>
        <w:t>Jardelândia</w:t>
      </w:r>
      <w:proofErr w:type="spellEnd"/>
      <w:r w:rsidRPr="0044380A">
        <w:rPr>
          <w:sz w:val="24"/>
          <w:szCs w:val="24"/>
        </w:rPr>
        <w:t xml:space="preserve"> no município de Castanhal, com as diversas plantas que neles são cultivadas, representam espaços urbanos que preservam um grande contingente de conhecimentos </w:t>
      </w:r>
      <w:proofErr w:type="spellStart"/>
      <w:r w:rsidRPr="0044380A">
        <w:rPr>
          <w:sz w:val="24"/>
          <w:szCs w:val="24"/>
        </w:rPr>
        <w:t>etnobotânicos</w:t>
      </w:r>
      <w:proofErr w:type="spellEnd"/>
      <w:r w:rsidRPr="0044380A">
        <w:rPr>
          <w:sz w:val="24"/>
          <w:szCs w:val="24"/>
        </w:rPr>
        <w:t xml:space="preserve"> adquiridos ao longo dos anos. Assim, estes conhecimentos foram e são repassados de geração a geração e permanecem através do cultivo de plantas medicinais nos quintais urbanos do bairro. As </w:t>
      </w:r>
      <w:proofErr w:type="spellStart"/>
      <w:r w:rsidRPr="0044380A">
        <w:rPr>
          <w:sz w:val="24"/>
          <w:szCs w:val="24"/>
        </w:rPr>
        <w:t>etnoespécies</w:t>
      </w:r>
      <w:proofErr w:type="spellEnd"/>
      <w:r w:rsidRPr="0044380A">
        <w:rPr>
          <w:sz w:val="24"/>
          <w:szCs w:val="24"/>
        </w:rPr>
        <w:t xml:space="preserve"> registradas neste estudo ocupam pouco espaço, são fáceis de cultivar e possuem atividades </w:t>
      </w:r>
      <w:proofErr w:type="spellStart"/>
      <w:r w:rsidRPr="0044380A">
        <w:rPr>
          <w:sz w:val="24"/>
          <w:szCs w:val="24"/>
        </w:rPr>
        <w:t>etnofarmacológicas</w:t>
      </w:r>
      <w:proofErr w:type="spellEnd"/>
      <w:r w:rsidRPr="0044380A">
        <w:rPr>
          <w:sz w:val="24"/>
          <w:szCs w:val="24"/>
        </w:rPr>
        <w:t xml:space="preserve"> que as caracterizam como de grande importância para os moradores do bairro </w:t>
      </w:r>
      <w:proofErr w:type="spellStart"/>
      <w:r w:rsidRPr="0044380A">
        <w:rPr>
          <w:sz w:val="24"/>
          <w:szCs w:val="24"/>
        </w:rPr>
        <w:t>Jardelândia</w:t>
      </w:r>
      <w:proofErr w:type="spellEnd"/>
      <w:r w:rsidRPr="0044380A">
        <w:rPr>
          <w:sz w:val="24"/>
          <w:szCs w:val="24"/>
        </w:rPr>
        <w:t>.</w:t>
      </w:r>
    </w:p>
    <w:p w:rsidR="002438F1" w:rsidRPr="0044380A" w:rsidRDefault="002438F1" w:rsidP="00405F58">
      <w:pPr>
        <w:spacing w:line="360" w:lineRule="auto"/>
        <w:ind w:firstLine="709"/>
        <w:jc w:val="both"/>
        <w:rPr>
          <w:sz w:val="24"/>
          <w:szCs w:val="24"/>
        </w:rPr>
      </w:pPr>
      <w:r w:rsidRPr="0044380A">
        <w:rPr>
          <w:sz w:val="24"/>
          <w:szCs w:val="24"/>
        </w:rPr>
        <w:t xml:space="preserve">Apesar dos quintais estudados se localizarem na área urbana do município de Castanhal, os informantes cultivam e utilizam plantas medicinais não só pela busca da cura, mas por reflexo de suas práticas culturais que foram construídas ao longo dos anos; através das diversas gerações que os antecederam. Porém, o conhecimento sobre as diversas espécies não está distribuído de maneira uniforme no local devido, provavelmente, </w:t>
      </w:r>
      <w:r w:rsidR="001F2D01">
        <w:rPr>
          <w:sz w:val="24"/>
          <w:szCs w:val="24"/>
        </w:rPr>
        <w:t xml:space="preserve">isto está ligado </w:t>
      </w:r>
      <w:r w:rsidRPr="0044380A">
        <w:rPr>
          <w:sz w:val="24"/>
          <w:szCs w:val="24"/>
        </w:rPr>
        <w:t xml:space="preserve">às distintas origens dos informantes. </w:t>
      </w:r>
    </w:p>
    <w:p w:rsidR="0012462E" w:rsidRPr="0044380A" w:rsidRDefault="002438F1" w:rsidP="00405F58">
      <w:pPr>
        <w:tabs>
          <w:tab w:val="left" w:pos="709"/>
          <w:tab w:val="left" w:pos="1290"/>
        </w:tabs>
        <w:spacing w:line="360" w:lineRule="auto"/>
        <w:ind w:firstLine="709"/>
        <w:jc w:val="both"/>
        <w:rPr>
          <w:b/>
          <w:sz w:val="24"/>
          <w:szCs w:val="24"/>
        </w:rPr>
      </w:pPr>
      <w:r w:rsidRPr="0044380A">
        <w:rPr>
          <w:sz w:val="24"/>
          <w:szCs w:val="24"/>
        </w:rPr>
        <w:lastRenderedPageBreak/>
        <w:t xml:space="preserve">A produção de saberes no bairro </w:t>
      </w:r>
      <w:proofErr w:type="spellStart"/>
      <w:r w:rsidRPr="0044380A">
        <w:rPr>
          <w:sz w:val="24"/>
          <w:szCs w:val="24"/>
        </w:rPr>
        <w:t>Jaderlândia</w:t>
      </w:r>
      <w:proofErr w:type="spellEnd"/>
      <w:r w:rsidRPr="0044380A">
        <w:rPr>
          <w:sz w:val="24"/>
          <w:szCs w:val="24"/>
        </w:rPr>
        <w:t xml:space="preserve"> está diretamente ligada à relação que os informantes têm com as plantas medicinais dos quintais. A cultura que foi construída naquele local está presente no conhecimento sobre o uso dos recursos vegetais terapêuticos, fruto da mistura de diferentes grupos humanos.</w:t>
      </w:r>
    </w:p>
    <w:p w:rsidR="00555769" w:rsidRPr="0044380A" w:rsidRDefault="00555769" w:rsidP="0012462E">
      <w:pPr>
        <w:tabs>
          <w:tab w:val="left" w:pos="1290"/>
        </w:tabs>
        <w:jc w:val="both"/>
        <w:rPr>
          <w:b/>
          <w:sz w:val="24"/>
          <w:szCs w:val="24"/>
        </w:rPr>
      </w:pPr>
    </w:p>
    <w:p w:rsidR="00555769" w:rsidRPr="0044380A" w:rsidRDefault="00555769" w:rsidP="0012462E">
      <w:pPr>
        <w:tabs>
          <w:tab w:val="left" w:pos="1290"/>
        </w:tabs>
        <w:jc w:val="both"/>
        <w:rPr>
          <w:b/>
          <w:sz w:val="24"/>
          <w:szCs w:val="24"/>
        </w:rPr>
      </w:pPr>
    </w:p>
    <w:p w:rsidR="0012462E" w:rsidRDefault="0012462E" w:rsidP="0012462E">
      <w:pPr>
        <w:tabs>
          <w:tab w:val="left" w:pos="1290"/>
        </w:tabs>
        <w:jc w:val="both"/>
        <w:rPr>
          <w:b/>
          <w:sz w:val="24"/>
          <w:szCs w:val="24"/>
        </w:rPr>
      </w:pPr>
      <w:r w:rsidRPr="0044380A">
        <w:rPr>
          <w:b/>
          <w:sz w:val="24"/>
          <w:szCs w:val="24"/>
        </w:rPr>
        <w:t>REFERÊNCIAS</w:t>
      </w:r>
    </w:p>
    <w:p w:rsidR="00010103" w:rsidRPr="0044380A" w:rsidRDefault="00010103" w:rsidP="0012462E">
      <w:pPr>
        <w:tabs>
          <w:tab w:val="left" w:pos="1290"/>
        </w:tabs>
        <w:jc w:val="both"/>
        <w:rPr>
          <w:sz w:val="24"/>
          <w:szCs w:val="24"/>
        </w:rPr>
      </w:pPr>
    </w:p>
    <w:p w:rsidR="002438F1" w:rsidRPr="006736E4" w:rsidRDefault="00010103" w:rsidP="00010103">
      <w:pPr>
        <w:tabs>
          <w:tab w:val="left" w:pos="709"/>
        </w:tabs>
        <w:jc w:val="both"/>
        <w:rPr>
          <w:sz w:val="24"/>
          <w:szCs w:val="24"/>
        </w:rPr>
      </w:pPr>
      <w:r w:rsidRPr="006736E4">
        <w:rPr>
          <w:sz w:val="24"/>
          <w:szCs w:val="24"/>
        </w:rPr>
        <w:t xml:space="preserve">AGUIAR, L.C.G.G.; BARROS, R.F.M. Plantas medicinais cultivadas em quintais de comunidades rurais no domínio do cerrado piauiense (Município de Demerval Lobão, Piauí, Brasil). </w:t>
      </w:r>
      <w:r w:rsidRPr="006736E4">
        <w:rPr>
          <w:b/>
          <w:sz w:val="24"/>
          <w:szCs w:val="24"/>
        </w:rPr>
        <w:t>Revista Brasileira de Plantas Medicinais</w:t>
      </w:r>
      <w:r w:rsidRPr="006736E4">
        <w:rPr>
          <w:sz w:val="24"/>
          <w:szCs w:val="24"/>
        </w:rPr>
        <w:t>, v. 14, n. 3, p. 419-434, 2012.</w:t>
      </w:r>
    </w:p>
    <w:p w:rsidR="006736E4" w:rsidRPr="005C2928" w:rsidRDefault="006736E4" w:rsidP="00010103">
      <w:pPr>
        <w:tabs>
          <w:tab w:val="left" w:pos="709"/>
        </w:tabs>
        <w:jc w:val="both"/>
        <w:rPr>
          <w:color w:val="FF0000"/>
          <w:sz w:val="24"/>
          <w:szCs w:val="24"/>
        </w:rPr>
      </w:pPr>
    </w:p>
    <w:p w:rsidR="006736E4" w:rsidRPr="006736E4" w:rsidRDefault="006736E4" w:rsidP="00010103">
      <w:pPr>
        <w:tabs>
          <w:tab w:val="left" w:pos="709"/>
        </w:tabs>
        <w:jc w:val="both"/>
        <w:rPr>
          <w:color w:val="FF0000"/>
          <w:sz w:val="24"/>
          <w:szCs w:val="24"/>
        </w:rPr>
      </w:pPr>
      <w:r w:rsidRPr="006736E4">
        <w:rPr>
          <w:color w:val="222222"/>
          <w:sz w:val="24"/>
          <w:szCs w:val="24"/>
          <w:shd w:val="clear" w:color="auto" w:fill="FFFFFF"/>
        </w:rPr>
        <w:t xml:space="preserve">ALTHAUS-OTTMANN, Michelle Melissa; DA CRUZ, </w:t>
      </w:r>
      <w:proofErr w:type="spellStart"/>
      <w:r w:rsidRPr="006736E4">
        <w:rPr>
          <w:color w:val="222222"/>
          <w:sz w:val="24"/>
          <w:szCs w:val="24"/>
          <w:shd w:val="clear" w:color="auto" w:fill="FFFFFF"/>
        </w:rPr>
        <w:t>Mailane</w:t>
      </w:r>
      <w:proofErr w:type="spellEnd"/>
      <w:r w:rsidRPr="006736E4">
        <w:rPr>
          <w:color w:val="222222"/>
          <w:sz w:val="24"/>
          <w:szCs w:val="24"/>
          <w:shd w:val="clear" w:color="auto" w:fill="FFFFFF"/>
        </w:rPr>
        <w:t xml:space="preserve"> </w:t>
      </w:r>
      <w:proofErr w:type="spellStart"/>
      <w:r w:rsidRPr="006736E4">
        <w:rPr>
          <w:color w:val="222222"/>
          <w:sz w:val="24"/>
          <w:szCs w:val="24"/>
          <w:shd w:val="clear" w:color="auto" w:fill="FFFFFF"/>
        </w:rPr>
        <w:t>Junkes</w:t>
      </w:r>
      <w:proofErr w:type="spellEnd"/>
      <w:r w:rsidRPr="006736E4">
        <w:rPr>
          <w:color w:val="222222"/>
          <w:sz w:val="24"/>
          <w:szCs w:val="24"/>
          <w:shd w:val="clear" w:color="auto" w:fill="FFFFFF"/>
        </w:rPr>
        <w:t xml:space="preserve"> </w:t>
      </w:r>
      <w:proofErr w:type="spellStart"/>
      <w:r w:rsidRPr="006736E4">
        <w:rPr>
          <w:color w:val="222222"/>
          <w:sz w:val="24"/>
          <w:szCs w:val="24"/>
          <w:shd w:val="clear" w:color="auto" w:fill="FFFFFF"/>
        </w:rPr>
        <w:t>Raizer</w:t>
      </w:r>
      <w:proofErr w:type="spellEnd"/>
      <w:r w:rsidRPr="006736E4">
        <w:rPr>
          <w:color w:val="222222"/>
          <w:sz w:val="24"/>
          <w:szCs w:val="24"/>
          <w:shd w:val="clear" w:color="auto" w:fill="FFFFFF"/>
        </w:rPr>
        <w:t>; DA FONTE, Nilce Nazareno. Diversidade e uso das plantas cultivadas nos quintais do Bairro Fanny, Curitiba, PR, Brasil. </w:t>
      </w:r>
      <w:r w:rsidRPr="006736E4">
        <w:rPr>
          <w:b/>
          <w:bCs/>
          <w:color w:val="222222"/>
          <w:sz w:val="24"/>
          <w:szCs w:val="24"/>
          <w:shd w:val="clear" w:color="auto" w:fill="FFFFFF"/>
        </w:rPr>
        <w:t>Revista Brasileira de Biociências</w:t>
      </w:r>
      <w:r w:rsidRPr="006736E4">
        <w:rPr>
          <w:color w:val="222222"/>
          <w:sz w:val="24"/>
          <w:szCs w:val="24"/>
          <w:shd w:val="clear" w:color="auto" w:fill="FFFFFF"/>
        </w:rPr>
        <w:t>, v. 9, n. 1, 2011.</w:t>
      </w:r>
    </w:p>
    <w:p w:rsidR="00010103" w:rsidRPr="00010103" w:rsidRDefault="00010103" w:rsidP="00010103">
      <w:pPr>
        <w:tabs>
          <w:tab w:val="left" w:pos="709"/>
        </w:tabs>
        <w:jc w:val="both"/>
        <w:rPr>
          <w:sz w:val="24"/>
          <w:szCs w:val="24"/>
        </w:rPr>
      </w:pPr>
    </w:p>
    <w:p w:rsidR="00B73DB6" w:rsidRDefault="00B73DB6" w:rsidP="0044380A">
      <w:pPr>
        <w:tabs>
          <w:tab w:val="left" w:pos="709"/>
        </w:tabs>
        <w:spacing w:after="100" w:afterAutospacing="1"/>
        <w:jc w:val="both"/>
        <w:rPr>
          <w:sz w:val="24"/>
          <w:szCs w:val="24"/>
          <w:shd w:val="clear" w:color="auto" w:fill="FFFFFF"/>
        </w:rPr>
      </w:pPr>
      <w:r w:rsidRPr="0044380A">
        <w:rPr>
          <w:sz w:val="24"/>
          <w:szCs w:val="24"/>
          <w:shd w:val="clear" w:color="auto" w:fill="FFFFFF"/>
        </w:rPr>
        <w:t xml:space="preserve">AMARAL, </w:t>
      </w:r>
      <w:proofErr w:type="spellStart"/>
      <w:r w:rsidRPr="0044380A">
        <w:rPr>
          <w:sz w:val="24"/>
          <w:szCs w:val="24"/>
          <w:shd w:val="clear" w:color="auto" w:fill="FFFFFF"/>
        </w:rPr>
        <w:t>Cleomara</w:t>
      </w:r>
      <w:proofErr w:type="spellEnd"/>
      <w:r w:rsidRPr="0044380A">
        <w:rPr>
          <w:sz w:val="24"/>
          <w:szCs w:val="24"/>
          <w:shd w:val="clear" w:color="auto" w:fill="FFFFFF"/>
        </w:rPr>
        <w:t xml:space="preserve"> Nunes do; GUARIM NETO, Germano. Os quintais como espaços de conservação e cultivo de alimentos: um estudo na cidade de Rosário Oeste (Mato Grosso, Brasil). </w:t>
      </w:r>
      <w:r w:rsidRPr="0044380A">
        <w:rPr>
          <w:b/>
          <w:bCs/>
          <w:sz w:val="24"/>
          <w:szCs w:val="24"/>
          <w:shd w:val="clear" w:color="auto" w:fill="FFFFFF"/>
        </w:rPr>
        <w:t>Boletim do Museu Paraense Emílio Goeldi Ciências Humanas</w:t>
      </w:r>
      <w:r w:rsidRPr="0044380A">
        <w:rPr>
          <w:sz w:val="24"/>
          <w:szCs w:val="24"/>
          <w:shd w:val="clear" w:color="auto" w:fill="FFFFFF"/>
        </w:rPr>
        <w:t>, v. 3, n. 3, p. 329-341, 2008.</w:t>
      </w:r>
    </w:p>
    <w:p w:rsidR="00010103" w:rsidRPr="006736E4" w:rsidRDefault="00010103" w:rsidP="00010103">
      <w:pPr>
        <w:tabs>
          <w:tab w:val="left" w:pos="709"/>
        </w:tabs>
        <w:spacing w:after="100" w:afterAutospacing="1"/>
        <w:jc w:val="both"/>
        <w:rPr>
          <w:sz w:val="24"/>
          <w:szCs w:val="24"/>
          <w:shd w:val="clear" w:color="auto" w:fill="FFFFFF"/>
        </w:rPr>
      </w:pPr>
      <w:r w:rsidRPr="006736E4">
        <w:rPr>
          <w:sz w:val="24"/>
          <w:szCs w:val="24"/>
          <w:shd w:val="clear" w:color="auto" w:fill="FFFFFF"/>
        </w:rPr>
        <w:t>AMOROZO, M</w:t>
      </w:r>
      <w:r w:rsidR="006736E4" w:rsidRPr="006736E4">
        <w:rPr>
          <w:sz w:val="24"/>
          <w:szCs w:val="24"/>
          <w:shd w:val="clear" w:color="auto" w:fill="FFFFFF"/>
        </w:rPr>
        <w:t>aria</w:t>
      </w:r>
      <w:r w:rsidRPr="006736E4">
        <w:rPr>
          <w:sz w:val="24"/>
          <w:szCs w:val="24"/>
          <w:shd w:val="clear" w:color="auto" w:fill="FFFFFF"/>
        </w:rPr>
        <w:t xml:space="preserve"> C</w:t>
      </w:r>
      <w:r w:rsidR="006736E4" w:rsidRPr="006736E4">
        <w:rPr>
          <w:sz w:val="24"/>
          <w:szCs w:val="24"/>
          <w:shd w:val="clear" w:color="auto" w:fill="FFFFFF"/>
        </w:rPr>
        <w:t>ristina de</w:t>
      </w:r>
      <w:r w:rsidRPr="006736E4">
        <w:rPr>
          <w:sz w:val="24"/>
          <w:szCs w:val="24"/>
          <w:shd w:val="clear" w:color="auto" w:fill="FFFFFF"/>
        </w:rPr>
        <w:t xml:space="preserve"> M</w:t>
      </w:r>
      <w:r w:rsidR="006736E4" w:rsidRPr="006736E4">
        <w:rPr>
          <w:sz w:val="24"/>
          <w:szCs w:val="24"/>
          <w:shd w:val="clear" w:color="auto" w:fill="FFFFFF"/>
        </w:rPr>
        <w:t>elo</w:t>
      </w:r>
      <w:r w:rsidRPr="006736E4">
        <w:rPr>
          <w:sz w:val="24"/>
          <w:szCs w:val="24"/>
          <w:shd w:val="clear" w:color="auto" w:fill="FFFFFF"/>
        </w:rPr>
        <w:t xml:space="preserve">. A abordagem </w:t>
      </w:r>
      <w:proofErr w:type="spellStart"/>
      <w:r w:rsidRPr="006736E4">
        <w:rPr>
          <w:sz w:val="24"/>
          <w:szCs w:val="24"/>
          <w:shd w:val="clear" w:color="auto" w:fill="FFFFFF"/>
        </w:rPr>
        <w:t>etnobotânica</w:t>
      </w:r>
      <w:proofErr w:type="spellEnd"/>
      <w:r w:rsidRPr="006736E4">
        <w:rPr>
          <w:sz w:val="24"/>
          <w:szCs w:val="24"/>
          <w:shd w:val="clear" w:color="auto" w:fill="FFFFFF"/>
        </w:rPr>
        <w:t xml:space="preserve"> na pesquisa de plantas medicinais.</w:t>
      </w:r>
      <w:r w:rsidRPr="006736E4">
        <w:rPr>
          <w:sz w:val="24"/>
          <w:szCs w:val="24"/>
          <w:shd w:val="clear" w:color="auto" w:fill="FFFFFF"/>
        </w:rPr>
        <w:t xml:space="preserve"> </w:t>
      </w:r>
      <w:r w:rsidRPr="006736E4">
        <w:rPr>
          <w:sz w:val="24"/>
          <w:szCs w:val="24"/>
          <w:shd w:val="clear" w:color="auto" w:fill="FFFFFF"/>
        </w:rPr>
        <w:t xml:space="preserve">Pp. 47-68. In: DI STASI, L. C. (Org.). </w:t>
      </w:r>
      <w:r w:rsidRPr="006736E4">
        <w:rPr>
          <w:b/>
          <w:sz w:val="24"/>
          <w:szCs w:val="24"/>
          <w:shd w:val="clear" w:color="auto" w:fill="FFFFFF"/>
        </w:rPr>
        <w:t>Plantas medicinais: arte e ciência - Um guia</w:t>
      </w:r>
      <w:r w:rsidRPr="006736E4">
        <w:rPr>
          <w:b/>
          <w:sz w:val="24"/>
          <w:szCs w:val="24"/>
          <w:shd w:val="clear" w:color="auto" w:fill="FFFFFF"/>
        </w:rPr>
        <w:t xml:space="preserve"> </w:t>
      </w:r>
      <w:r w:rsidRPr="006736E4">
        <w:rPr>
          <w:b/>
          <w:sz w:val="24"/>
          <w:szCs w:val="24"/>
          <w:shd w:val="clear" w:color="auto" w:fill="FFFFFF"/>
        </w:rPr>
        <w:t>de estudo interdisciplinar</w:t>
      </w:r>
      <w:r w:rsidRPr="006736E4">
        <w:rPr>
          <w:sz w:val="24"/>
          <w:szCs w:val="24"/>
          <w:shd w:val="clear" w:color="auto" w:fill="FFFFFF"/>
        </w:rPr>
        <w:t>. São Paulo: UNESP, 1996.</w:t>
      </w:r>
    </w:p>
    <w:p w:rsidR="00010103" w:rsidRPr="0044380A" w:rsidRDefault="00010103" w:rsidP="00010103">
      <w:pPr>
        <w:tabs>
          <w:tab w:val="left" w:pos="709"/>
        </w:tabs>
        <w:spacing w:after="100" w:afterAutospacing="1"/>
        <w:jc w:val="both"/>
        <w:rPr>
          <w:sz w:val="24"/>
          <w:szCs w:val="24"/>
          <w:shd w:val="clear" w:color="auto" w:fill="FFFFFF"/>
        </w:rPr>
      </w:pPr>
      <w:r w:rsidRPr="0044380A">
        <w:rPr>
          <w:sz w:val="24"/>
          <w:szCs w:val="24"/>
          <w:shd w:val="clear" w:color="auto" w:fill="FFFFFF"/>
        </w:rPr>
        <w:t>AMOROZO, Maria Christina</w:t>
      </w:r>
      <w:r>
        <w:rPr>
          <w:sz w:val="24"/>
          <w:szCs w:val="24"/>
          <w:shd w:val="clear" w:color="auto" w:fill="FFFFFF"/>
        </w:rPr>
        <w:t xml:space="preserve"> de Melo</w:t>
      </w:r>
      <w:r w:rsidRPr="0044380A">
        <w:rPr>
          <w:sz w:val="24"/>
          <w:szCs w:val="24"/>
          <w:shd w:val="clear" w:color="auto" w:fill="FFFFFF"/>
        </w:rPr>
        <w:t>. USO E DIVERSIDADE DE PLANTAS MEDICINAIS EM SANTO ANTONIO DO LEVERGER, MT, BRASIL1. </w:t>
      </w:r>
      <w:r w:rsidRPr="0044380A">
        <w:rPr>
          <w:b/>
          <w:bCs/>
          <w:sz w:val="24"/>
          <w:szCs w:val="24"/>
          <w:shd w:val="clear" w:color="auto" w:fill="FFFFFF"/>
        </w:rPr>
        <w:t xml:space="preserve">Acta bot. </w:t>
      </w:r>
      <w:proofErr w:type="spellStart"/>
      <w:r w:rsidRPr="0044380A">
        <w:rPr>
          <w:b/>
          <w:bCs/>
          <w:sz w:val="24"/>
          <w:szCs w:val="24"/>
          <w:shd w:val="clear" w:color="auto" w:fill="FFFFFF"/>
        </w:rPr>
        <w:t>bras</w:t>
      </w:r>
      <w:proofErr w:type="spellEnd"/>
      <w:r w:rsidRPr="0044380A">
        <w:rPr>
          <w:sz w:val="24"/>
          <w:szCs w:val="24"/>
          <w:shd w:val="clear" w:color="auto" w:fill="FFFFFF"/>
        </w:rPr>
        <w:t>, v. 16, n. 2, p. 189-203, 2002.</w:t>
      </w:r>
    </w:p>
    <w:p w:rsidR="0044380A" w:rsidRPr="0044380A" w:rsidRDefault="0044380A" w:rsidP="0044380A">
      <w:pPr>
        <w:tabs>
          <w:tab w:val="left" w:pos="709"/>
        </w:tabs>
        <w:spacing w:after="100" w:afterAutospacing="1"/>
        <w:jc w:val="both"/>
        <w:rPr>
          <w:sz w:val="24"/>
          <w:szCs w:val="24"/>
          <w:shd w:val="clear" w:color="auto" w:fill="FFFFFF"/>
        </w:rPr>
      </w:pPr>
      <w:r w:rsidRPr="0044380A">
        <w:rPr>
          <w:sz w:val="24"/>
          <w:szCs w:val="24"/>
          <w:shd w:val="clear" w:color="auto" w:fill="FFFFFF"/>
        </w:rPr>
        <w:t>ARAÚJO, Ednaldo Cavalcante de et al. Uso de plantas medicinais pelos pacientes com câncer de hospitais da rede pública de saúde em João Pessoa (PB). </w:t>
      </w:r>
      <w:proofErr w:type="spellStart"/>
      <w:r w:rsidRPr="0044380A">
        <w:rPr>
          <w:b/>
          <w:bCs/>
          <w:sz w:val="24"/>
          <w:szCs w:val="24"/>
          <w:shd w:val="clear" w:color="auto" w:fill="FFFFFF"/>
        </w:rPr>
        <w:t>Espaç</w:t>
      </w:r>
      <w:proofErr w:type="spellEnd"/>
      <w:r w:rsidRPr="0044380A">
        <w:rPr>
          <w:b/>
          <w:bCs/>
          <w:sz w:val="24"/>
          <w:szCs w:val="24"/>
          <w:shd w:val="clear" w:color="auto" w:fill="FFFFFF"/>
        </w:rPr>
        <w:t xml:space="preserve">. </w:t>
      </w:r>
      <w:proofErr w:type="gramStart"/>
      <w:r w:rsidRPr="0044380A">
        <w:rPr>
          <w:b/>
          <w:bCs/>
          <w:sz w:val="24"/>
          <w:szCs w:val="24"/>
          <w:shd w:val="clear" w:color="auto" w:fill="FFFFFF"/>
        </w:rPr>
        <w:t>saúde</w:t>
      </w:r>
      <w:proofErr w:type="gramEnd"/>
      <w:r w:rsidRPr="0044380A">
        <w:rPr>
          <w:b/>
          <w:bCs/>
          <w:sz w:val="24"/>
          <w:szCs w:val="24"/>
          <w:shd w:val="clear" w:color="auto" w:fill="FFFFFF"/>
        </w:rPr>
        <w:t xml:space="preserve"> (Online)</w:t>
      </w:r>
      <w:r w:rsidRPr="0044380A">
        <w:rPr>
          <w:sz w:val="24"/>
          <w:szCs w:val="24"/>
          <w:shd w:val="clear" w:color="auto" w:fill="FFFFFF"/>
        </w:rPr>
        <w:t>, v. 8, n. 2, p. 44-52, 2007.</w:t>
      </w:r>
    </w:p>
    <w:p w:rsidR="0044380A" w:rsidRDefault="0044380A" w:rsidP="0044380A">
      <w:pPr>
        <w:tabs>
          <w:tab w:val="left" w:pos="709"/>
        </w:tabs>
        <w:spacing w:after="100" w:afterAutospacing="1"/>
        <w:jc w:val="both"/>
        <w:rPr>
          <w:sz w:val="24"/>
          <w:szCs w:val="24"/>
          <w:shd w:val="clear" w:color="auto" w:fill="FFFFFF"/>
        </w:rPr>
      </w:pPr>
      <w:r w:rsidRPr="0044380A">
        <w:rPr>
          <w:sz w:val="24"/>
          <w:szCs w:val="24"/>
          <w:shd w:val="clear" w:color="auto" w:fill="FFFFFF"/>
        </w:rPr>
        <w:t xml:space="preserve">BORBA, </w:t>
      </w:r>
      <w:proofErr w:type="spellStart"/>
      <w:r w:rsidRPr="0044380A">
        <w:rPr>
          <w:sz w:val="24"/>
          <w:szCs w:val="24"/>
          <w:shd w:val="clear" w:color="auto" w:fill="FFFFFF"/>
        </w:rPr>
        <w:t>Aneliza</w:t>
      </w:r>
      <w:proofErr w:type="spellEnd"/>
      <w:r w:rsidRPr="0044380A">
        <w:rPr>
          <w:sz w:val="24"/>
          <w:szCs w:val="24"/>
          <w:shd w:val="clear" w:color="auto" w:fill="FFFFFF"/>
        </w:rPr>
        <w:t xml:space="preserve"> Meireles; MACEDO, </w:t>
      </w:r>
      <w:proofErr w:type="spellStart"/>
      <w:r w:rsidRPr="0044380A">
        <w:rPr>
          <w:sz w:val="24"/>
          <w:szCs w:val="24"/>
          <w:shd w:val="clear" w:color="auto" w:fill="FFFFFF"/>
        </w:rPr>
        <w:t>Miramy</w:t>
      </w:r>
      <w:proofErr w:type="spellEnd"/>
      <w:r w:rsidRPr="0044380A">
        <w:rPr>
          <w:sz w:val="24"/>
          <w:szCs w:val="24"/>
          <w:shd w:val="clear" w:color="auto" w:fill="FFFFFF"/>
        </w:rPr>
        <w:t>. Plantas medicinais usadas para a saúde bucal pela comunidade do bairro Santa Cruz, Chapada dos Guimarães, MT, Brasil. </w:t>
      </w:r>
      <w:r w:rsidRPr="0044380A">
        <w:rPr>
          <w:b/>
          <w:bCs/>
          <w:sz w:val="24"/>
          <w:szCs w:val="24"/>
          <w:shd w:val="clear" w:color="auto" w:fill="FFFFFF"/>
        </w:rPr>
        <w:t xml:space="preserve">Acta </w:t>
      </w:r>
      <w:proofErr w:type="spellStart"/>
      <w:r w:rsidRPr="0044380A">
        <w:rPr>
          <w:b/>
          <w:bCs/>
          <w:sz w:val="24"/>
          <w:szCs w:val="24"/>
          <w:shd w:val="clear" w:color="auto" w:fill="FFFFFF"/>
        </w:rPr>
        <w:t>Botanica</w:t>
      </w:r>
      <w:proofErr w:type="spellEnd"/>
      <w:r w:rsidRPr="0044380A">
        <w:rPr>
          <w:b/>
          <w:bCs/>
          <w:sz w:val="24"/>
          <w:szCs w:val="24"/>
          <w:shd w:val="clear" w:color="auto" w:fill="FFFFFF"/>
        </w:rPr>
        <w:t xml:space="preserve"> </w:t>
      </w:r>
      <w:proofErr w:type="spellStart"/>
      <w:r w:rsidRPr="0044380A">
        <w:rPr>
          <w:b/>
          <w:bCs/>
          <w:sz w:val="24"/>
          <w:szCs w:val="24"/>
          <w:shd w:val="clear" w:color="auto" w:fill="FFFFFF"/>
        </w:rPr>
        <w:t>Brasilica</w:t>
      </w:r>
      <w:proofErr w:type="spellEnd"/>
      <w:r w:rsidRPr="0044380A">
        <w:rPr>
          <w:sz w:val="24"/>
          <w:szCs w:val="24"/>
          <w:shd w:val="clear" w:color="auto" w:fill="FFFFFF"/>
        </w:rPr>
        <w:t>, v. 20, n. 4, p. 771-782, 2006.</w:t>
      </w:r>
    </w:p>
    <w:p w:rsidR="00191DA7" w:rsidRPr="00186826" w:rsidRDefault="00191DA7" w:rsidP="00191DA7">
      <w:pPr>
        <w:jc w:val="both"/>
        <w:rPr>
          <w:sz w:val="24"/>
          <w:szCs w:val="24"/>
        </w:rPr>
      </w:pPr>
      <w:r w:rsidRPr="00163768">
        <w:rPr>
          <w:sz w:val="24"/>
          <w:szCs w:val="24"/>
        </w:rPr>
        <w:t>BRASIL. Conselho Nacional de Saúde. Resolução n° 466, 2012.</w:t>
      </w:r>
      <w:r>
        <w:rPr>
          <w:sz w:val="24"/>
          <w:szCs w:val="24"/>
        </w:rPr>
        <w:t xml:space="preserve"> </w:t>
      </w:r>
      <w:r w:rsidRPr="00163768">
        <w:rPr>
          <w:sz w:val="24"/>
          <w:szCs w:val="24"/>
        </w:rPr>
        <w:t xml:space="preserve">Diretrizes e </w:t>
      </w:r>
      <w:r>
        <w:rPr>
          <w:sz w:val="24"/>
          <w:szCs w:val="24"/>
        </w:rPr>
        <w:t xml:space="preserve">Normas </w:t>
      </w:r>
      <w:r w:rsidRPr="00163768">
        <w:rPr>
          <w:sz w:val="24"/>
          <w:szCs w:val="24"/>
        </w:rPr>
        <w:t xml:space="preserve">regulamentadoras de pesquisa envolvendo seres humanos. </w:t>
      </w:r>
      <w:r w:rsidRPr="00186826">
        <w:rPr>
          <w:sz w:val="24"/>
          <w:szCs w:val="24"/>
        </w:rPr>
        <w:t>Brasília, 13 jun. 2013. Seção 1 p. 59.</w:t>
      </w:r>
    </w:p>
    <w:p w:rsidR="00010103" w:rsidRPr="005C2928" w:rsidRDefault="00010103" w:rsidP="0044380A">
      <w:pPr>
        <w:tabs>
          <w:tab w:val="left" w:pos="709"/>
        </w:tabs>
        <w:spacing w:after="100" w:afterAutospacing="1"/>
        <w:jc w:val="both"/>
        <w:rPr>
          <w:color w:val="FF0000"/>
          <w:sz w:val="24"/>
          <w:szCs w:val="24"/>
        </w:rPr>
      </w:pPr>
    </w:p>
    <w:p w:rsidR="0044380A" w:rsidRPr="0044380A" w:rsidRDefault="0044380A" w:rsidP="0044380A">
      <w:pPr>
        <w:tabs>
          <w:tab w:val="left" w:pos="709"/>
        </w:tabs>
        <w:spacing w:after="100" w:afterAutospacing="1"/>
        <w:jc w:val="both"/>
        <w:rPr>
          <w:sz w:val="24"/>
          <w:szCs w:val="24"/>
        </w:rPr>
      </w:pPr>
      <w:r w:rsidRPr="0044380A">
        <w:rPr>
          <w:sz w:val="24"/>
          <w:szCs w:val="24"/>
          <w:shd w:val="clear" w:color="auto" w:fill="FFFFFF"/>
        </w:rPr>
        <w:lastRenderedPageBreak/>
        <w:t>BRASILEIRO, Beatriz Gonçalves et al. Plantas medicinais utilizadas pela população atendida no" Programa de Saúde da Família", Governador Valadares, MG, Brasil. </w:t>
      </w:r>
      <w:r w:rsidRPr="0044380A">
        <w:rPr>
          <w:b/>
          <w:bCs/>
          <w:sz w:val="24"/>
          <w:szCs w:val="24"/>
          <w:shd w:val="clear" w:color="auto" w:fill="FFFFFF"/>
        </w:rPr>
        <w:t>Revista Brasileira de Ciências Farmacêuticas</w:t>
      </w:r>
      <w:r w:rsidRPr="0044380A">
        <w:rPr>
          <w:sz w:val="24"/>
          <w:szCs w:val="24"/>
          <w:shd w:val="clear" w:color="auto" w:fill="FFFFFF"/>
        </w:rPr>
        <w:t>, v. 44, n. 4, p. 629-636, 2008.</w:t>
      </w:r>
    </w:p>
    <w:p w:rsidR="0044380A" w:rsidRPr="0044380A" w:rsidRDefault="0044380A" w:rsidP="0044380A">
      <w:pPr>
        <w:tabs>
          <w:tab w:val="left" w:pos="709"/>
        </w:tabs>
        <w:spacing w:after="100" w:afterAutospacing="1"/>
        <w:jc w:val="both"/>
        <w:rPr>
          <w:sz w:val="24"/>
          <w:szCs w:val="24"/>
          <w:shd w:val="clear" w:color="auto" w:fill="FFFFFF"/>
        </w:rPr>
      </w:pPr>
      <w:r w:rsidRPr="0044380A">
        <w:rPr>
          <w:sz w:val="24"/>
          <w:szCs w:val="24"/>
          <w:shd w:val="clear" w:color="auto" w:fill="FFFFFF"/>
        </w:rPr>
        <w:t xml:space="preserve">CARNIELLO, Maria </w:t>
      </w:r>
      <w:proofErr w:type="spellStart"/>
      <w:r w:rsidRPr="0044380A">
        <w:rPr>
          <w:sz w:val="24"/>
          <w:szCs w:val="24"/>
          <w:shd w:val="clear" w:color="auto" w:fill="FFFFFF"/>
        </w:rPr>
        <w:t>Antonia</w:t>
      </w:r>
      <w:proofErr w:type="spellEnd"/>
      <w:r w:rsidRPr="0044380A">
        <w:rPr>
          <w:sz w:val="24"/>
          <w:szCs w:val="24"/>
          <w:shd w:val="clear" w:color="auto" w:fill="FFFFFF"/>
        </w:rPr>
        <w:t xml:space="preserve"> et al. Quintais urbanos de Mirassol D’Oeste-MT, Brasil: uma abordagem </w:t>
      </w:r>
      <w:proofErr w:type="spellStart"/>
      <w:r w:rsidRPr="0044380A">
        <w:rPr>
          <w:sz w:val="24"/>
          <w:szCs w:val="24"/>
          <w:shd w:val="clear" w:color="auto" w:fill="FFFFFF"/>
        </w:rPr>
        <w:t>etnobotânica</w:t>
      </w:r>
      <w:proofErr w:type="spellEnd"/>
      <w:r w:rsidRPr="0044380A">
        <w:rPr>
          <w:sz w:val="24"/>
          <w:szCs w:val="24"/>
          <w:shd w:val="clear" w:color="auto" w:fill="FFFFFF"/>
        </w:rPr>
        <w:t>. </w:t>
      </w:r>
      <w:r w:rsidRPr="0044380A">
        <w:rPr>
          <w:b/>
          <w:bCs/>
          <w:sz w:val="24"/>
          <w:szCs w:val="24"/>
          <w:shd w:val="clear" w:color="auto" w:fill="FFFFFF"/>
        </w:rPr>
        <w:t xml:space="preserve">Acta </w:t>
      </w:r>
      <w:proofErr w:type="spellStart"/>
      <w:r w:rsidRPr="0044380A">
        <w:rPr>
          <w:b/>
          <w:bCs/>
          <w:sz w:val="24"/>
          <w:szCs w:val="24"/>
          <w:shd w:val="clear" w:color="auto" w:fill="FFFFFF"/>
        </w:rPr>
        <w:t>amazonica</w:t>
      </w:r>
      <w:proofErr w:type="spellEnd"/>
      <w:r w:rsidRPr="0044380A">
        <w:rPr>
          <w:sz w:val="24"/>
          <w:szCs w:val="24"/>
          <w:shd w:val="clear" w:color="auto" w:fill="FFFFFF"/>
        </w:rPr>
        <w:t>, v. 40, n. 3, p. 451-470, 2010.</w:t>
      </w:r>
    </w:p>
    <w:p w:rsidR="0044380A" w:rsidRPr="0044380A" w:rsidRDefault="0044380A" w:rsidP="0044380A">
      <w:pPr>
        <w:tabs>
          <w:tab w:val="left" w:pos="709"/>
        </w:tabs>
        <w:spacing w:after="100" w:afterAutospacing="1"/>
        <w:jc w:val="both"/>
        <w:rPr>
          <w:sz w:val="24"/>
          <w:szCs w:val="24"/>
        </w:rPr>
      </w:pPr>
      <w:r w:rsidRPr="0044380A">
        <w:rPr>
          <w:sz w:val="24"/>
          <w:szCs w:val="24"/>
          <w:shd w:val="clear" w:color="auto" w:fill="FFFFFF"/>
        </w:rPr>
        <w:t xml:space="preserve">DA VEIGA JUNIOR, Valdir </w:t>
      </w:r>
      <w:proofErr w:type="spellStart"/>
      <w:r w:rsidRPr="0044380A">
        <w:rPr>
          <w:sz w:val="24"/>
          <w:szCs w:val="24"/>
          <w:shd w:val="clear" w:color="auto" w:fill="FFFFFF"/>
        </w:rPr>
        <w:t>Florencio</w:t>
      </w:r>
      <w:proofErr w:type="spellEnd"/>
      <w:r w:rsidRPr="0044380A">
        <w:rPr>
          <w:sz w:val="24"/>
          <w:szCs w:val="24"/>
          <w:shd w:val="clear" w:color="auto" w:fill="FFFFFF"/>
        </w:rPr>
        <w:t>. Estudo do consumo de plantas medicinais na Região Centro-Norte do Estado do Rio de Janeiro: aceitação pelos profissionais de saúde e modo de uso pela população. </w:t>
      </w:r>
      <w:proofErr w:type="spellStart"/>
      <w:r w:rsidRPr="0044380A">
        <w:rPr>
          <w:b/>
          <w:bCs/>
          <w:sz w:val="24"/>
          <w:szCs w:val="24"/>
          <w:shd w:val="clear" w:color="auto" w:fill="FFFFFF"/>
        </w:rPr>
        <w:t>Brazilian</w:t>
      </w:r>
      <w:proofErr w:type="spellEnd"/>
      <w:r w:rsidRPr="0044380A">
        <w:rPr>
          <w:b/>
          <w:bCs/>
          <w:sz w:val="24"/>
          <w:szCs w:val="24"/>
          <w:shd w:val="clear" w:color="auto" w:fill="FFFFFF"/>
        </w:rPr>
        <w:t xml:space="preserve"> </w:t>
      </w:r>
      <w:proofErr w:type="spellStart"/>
      <w:r w:rsidRPr="0044380A">
        <w:rPr>
          <w:b/>
          <w:bCs/>
          <w:sz w:val="24"/>
          <w:szCs w:val="24"/>
          <w:shd w:val="clear" w:color="auto" w:fill="FFFFFF"/>
        </w:rPr>
        <w:t>Journal</w:t>
      </w:r>
      <w:proofErr w:type="spellEnd"/>
      <w:r w:rsidRPr="0044380A">
        <w:rPr>
          <w:b/>
          <w:bCs/>
          <w:sz w:val="24"/>
          <w:szCs w:val="24"/>
          <w:shd w:val="clear" w:color="auto" w:fill="FFFFFF"/>
        </w:rPr>
        <w:t xml:space="preserve"> </w:t>
      </w:r>
      <w:proofErr w:type="spellStart"/>
      <w:r w:rsidRPr="0044380A">
        <w:rPr>
          <w:b/>
          <w:bCs/>
          <w:sz w:val="24"/>
          <w:szCs w:val="24"/>
          <w:shd w:val="clear" w:color="auto" w:fill="FFFFFF"/>
        </w:rPr>
        <w:t>of</w:t>
      </w:r>
      <w:proofErr w:type="spellEnd"/>
      <w:r w:rsidRPr="0044380A">
        <w:rPr>
          <w:b/>
          <w:bCs/>
          <w:sz w:val="24"/>
          <w:szCs w:val="24"/>
          <w:shd w:val="clear" w:color="auto" w:fill="FFFFFF"/>
        </w:rPr>
        <w:t xml:space="preserve"> </w:t>
      </w:r>
      <w:proofErr w:type="spellStart"/>
      <w:r w:rsidRPr="0044380A">
        <w:rPr>
          <w:b/>
          <w:bCs/>
          <w:sz w:val="24"/>
          <w:szCs w:val="24"/>
          <w:shd w:val="clear" w:color="auto" w:fill="FFFFFF"/>
        </w:rPr>
        <w:t>Pharmacognosy</w:t>
      </w:r>
      <w:proofErr w:type="spellEnd"/>
      <w:r w:rsidRPr="0044380A">
        <w:rPr>
          <w:sz w:val="24"/>
          <w:szCs w:val="24"/>
          <w:shd w:val="clear" w:color="auto" w:fill="FFFFFF"/>
        </w:rPr>
        <w:t>, v. 18, n. 2, p. 308-313, 2008.</w:t>
      </w:r>
    </w:p>
    <w:p w:rsidR="0044380A" w:rsidRPr="0044380A" w:rsidRDefault="0044380A" w:rsidP="0044380A">
      <w:pPr>
        <w:tabs>
          <w:tab w:val="left" w:pos="709"/>
        </w:tabs>
        <w:spacing w:after="100" w:afterAutospacing="1"/>
        <w:jc w:val="both"/>
        <w:rPr>
          <w:sz w:val="24"/>
          <w:szCs w:val="24"/>
        </w:rPr>
      </w:pPr>
      <w:r w:rsidRPr="0044380A">
        <w:rPr>
          <w:sz w:val="24"/>
          <w:szCs w:val="24"/>
          <w:shd w:val="clear" w:color="auto" w:fill="FFFFFF"/>
        </w:rPr>
        <w:t xml:space="preserve">EICHEMBERG, Mayra Teruya; AMOROZO, Maria Christina de Mello; MOURA, Leila Cunha de. </w:t>
      </w:r>
      <w:proofErr w:type="spellStart"/>
      <w:r w:rsidRPr="0044380A">
        <w:rPr>
          <w:sz w:val="24"/>
          <w:szCs w:val="24"/>
          <w:shd w:val="clear" w:color="auto" w:fill="FFFFFF"/>
        </w:rPr>
        <w:t>Species</w:t>
      </w:r>
      <w:proofErr w:type="spellEnd"/>
      <w:r w:rsidRPr="0044380A">
        <w:rPr>
          <w:sz w:val="24"/>
          <w:szCs w:val="24"/>
          <w:shd w:val="clear" w:color="auto" w:fill="FFFFFF"/>
        </w:rPr>
        <w:t xml:space="preserve"> </w:t>
      </w:r>
      <w:proofErr w:type="spellStart"/>
      <w:r w:rsidRPr="0044380A">
        <w:rPr>
          <w:sz w:val="24"/>
          <w:szCs w:val="24"/>
          <w:shd w:val="clear" w:color="auto" w:fill="FFFFFF"/>
        </w:rPr>
        <w:t>composition</w:t>
      </w:r>
      <w:proofErr w:type="spellEnd"/>
      <w:r w:rsidRPr="0044380A">
        <w:rPr>
          <w:sz w:val="24"/>
          <w:szCs w:val="24"/>
          <w:shd w:val="clear" w:color="auto" w:fill="FFFFFF"/>
        </w:rPr>
        <w:t xml:space="preserve"> </w:t>
      </w:r>
      <w:proofErr w:type="spellStart"/>
      <w:r w:rsidRPr="0044380A">
        <w:rPr>
          <w:sz w:val="24"/>
          <w:szCs w:val="24"/>
          <w:shd w:val="clear" w:color="auto" w:fill="FFFFFF"/>
        </w:rPr>
        <w:t>and</w:t>
      </w:r>
      <w:proofErr w:type="spellEnd"/>
      <w:r w:rsidRPr="0044380A">
        <w:rPr>
          <w:sz w:val="24"/>
          <w:szCs w:val="24"/>
          <w:shd w:val="clear" w:color="auto" w:fill="FFFFFF"/>
        </w:rPr>
        <w:t xml:space="preserve"> </w:t>
      </w:r>
      <w:proofErr w:type="spellStart"/>
      <w:r w:rsidRPr="0044380A">
        <w:rPr>
          <w:sz w:val="24"/>
          <w:szCs w:val="24"/>
          <w:shd w:val="clear" w:color="auto" w:fill="FFFFFF"/>
        </w:rPr>
        <w:t>plant</w:t>
      </w:r>
      <w:proofErr w:type="spellEnd"/>
      <w:r w:rsidRPr="0044380A">
        <w:rPr>
          <w:sz w:val="24"/>
          <w:szCs w:val="24"/>
          <w:shd w:val="clear" w:color="auto" w:fill="FFFFFF"/>
        </w:rPr>
        <w:t xml:space="preserve"> use in </w:t>
      </w:r>
      <w:proofErr w:type="spellStart"/>
      <w:r w:rsidRPr="0044380A">
        <w:rPr>
          <w:sz w:val="24"/>
          <w:szCs w:val="24"/>
          <w:shd w:val="clear" w:color="auto" w:fill="FFFFFF"/>
        </w:rPr>
        <w:t>old</w:t>
      </w:r>
      <w:proofErr w:type="spellEnd"/>
      <w:r w:rsidRPr="0044380A">
        <w:rPr>
          <w:sz w:val="24"/>
          <w:szCs w:val="24"/>
          <w:shd w:val="clear" w:color="auto" w:fill="FFFFFF"/>
        </w:rPr>
        <w:t xml:space="preserve"> </w:t>
      </w:r>
      <w:proofErr w:type="spellStart"/>
      <w:r w:rsidRPr="0044380A">
        <w:rPr>
          <w:sz w:val="24"/>
          <w:szCs w:val="24"/>
          <w:shd w:val="clear" w:color="auto" w:fill="FFFFFF"/>
        </w:rPr>
        <w:t>urban</w:t>
      </w:r>
      <w:proofErr w:type="spellEnd"/>
      <w:r w:rsidRPr="0044380A">
        <w:rPr>
          <w:sz w:val="24"/>
          <w:szCs w:val="24"/>
          <w:shd w:val="clear" w:color="auto" w:fill="FFFFFF"/>
        </w:rPr>
        <w:t xml:space="preserve"> </w:t>
      </w:r>
      <w:proofErr w:type="spellStart"/>
      <w:r w:rsidRPr="0044380A">
        <w:rPr>
          <w:sz w:val="24"/>
          <w:szCs w:val="24"/>
          <w:shd w:val="clear" w:color="auto" w:fill="FFFFFF"/>
        </w:rPr>
        <w:t>homegardens</w:t>
      </w:r>
      <w:proofErr w:type="spellEnd"/>
      <w:r w:rsidRPr="0044380A">
        <w:rPr>
          <w:sz w:val="24"/>
          <w:szCs w:val="24"/>
          <w:shd w:val="clear" w:color="auto" w:fill="FFFFFF"/>
        </w:rPr>
        <w:t xml:space="preserve"> in Rio Claro, </w:t>
      </w:r>
      <w:proofErr w:type="spellStart"/>
      <w:r w:rsidRPr="0044380A">
        <w:rPr>
          <w:sz w:val="24"/>
          <w:szCs w:val="24"/>
          <w:shd w:val="clear" w:color="auto" w:fill="FFFFFF"/>
        </w:rPr>
        <w:t>Southeast</w:t>
      </w:r>
      <w:proofErr w:type="spellEnd"/>
      <w:r w:rsidRPr="0044380A">
        <w:rPr>
          <w:sz w:val="24"/>
          <w:szCs w:val="24"/>
          <w:shd w:val="clear" w:color="auto" w:fill="FFFFFF"/>
        </w:rPr>
        <w:t xml:space="preserve"> </w:t>
      </w:r>
      <w:proofErr w:type="spellStart"/>
      <w:r w:rsidRPr="0044380A">
        <w:rPr>
          <w:sz w:val="24"/>
          <w:szCs w:val="24"/>
          <w:shd w:val="clear" w:color="auto" w:fill="FFFFFF"/>
        </w:rPr>
        <w:t>of</w:t>
      </w:r>
      <w:proofErr w:type="spellEnd"/>
      <w:r w:rsidRPr="0044380A">
        <w:rPr>
          <w:sz w:val="24"/>
          <w:szCs w:val="24"/>
          <w:shd w:val="clear" w:color="auto" w:fill="FFFFFF"/>
        </w:rPr>
        <w:t xml:space="preserve"> </w:t>
      </w:r>
      <w:proofErr w:type="spellStart"/>
      <w:r w:rsidRPr="0044380A">
        <w:rPr>
          <w:sz w:val="24"/>
          <w:szCs w:val="24"/>
          <w:shd w:val="clear" w:color="auto" w:fill="FFFFFF"/>
        </w:rPr>
        <w:t>Brazil</w:t>
      </w:r>
      <w:proofErr w:type="spellEnd"/>
      <w:r w:rsidRPr="0044380A">
        <w:rPr>
          <w:sz w:val="24"/>
          <w:szCs w:val="24"/>
          <w:shd w:val="clear" w:color="auto" w:fill="FFFFFF"/>
        </w:rPr>
        <w:t>. </w:t>
      </w:r>
      <w:r w:rsidRPr="0044380A">
        <w:rPr>
          <w:b/>
          <w:bCs/>
          <w:sz w:val="24"/>
          <w:szCs w:val="24"/>
          <w:shd w:val="clear" w:color="auto" w:fill="FFFFFF"/>
        </w:rPr>
        <w:t xml:space="preserve">Acta </w:t>
      </w:r>
      <w:proofErr w:type="spellStart"/>
      <w:r w:rsidRPr="0044380A">
        <w:rPr>
          <w:b/>
          <w:bCs/>
          <w:sz w:val="24"/>
          <w:szCs w:val="24"/>
          <w:shd w:val="clear" w:color="auto" w:fill="FFFFFF"/>
        </w:rPr>
        <w:t>botanica</w:t>
      </w:r>
      <w:proofErr w:type="spellEnd"/>
      <w:r w:rsidRPr="0044380A">
        <w:rPr>
          <w:b/>
          <w:bCs/>
          <w:sz w:val="24"/>
          <w:szCs w:val="24"/>
          <w:shd w:val="clear" w:color="auto" w:fill="FFFFFF"/>
        </w:rPr>
        <w:t xml:space="preserve"> </w:t>
      </w:r>
      <w:proofErr w:type="spellStart"/>
      <w:r w:rsidRPr="0044380A">
        <w:rPr>
          <w:b/>
          <w:bCs/>
          <w:sz w:val="24"/>
          <w:szCs w:val="24"/>
          <w:shd w:val="clear" w:color="auto" w:fill="FFFFFF"/>
        </w:rPr>
        <w:t>brasilica</w:t>
      </w:r>
      <w:proofErr w:type="spellEnd"/>
      <w:r w:rsidRPr="0044380A">
        <w:rPr>
          <w:sz w:val="24"/>
          <w:szCs w:val="24"/>
          <w:shd w:val="clear" w:color="auto" w:fill="FFFFFF"/>
        </w:rPr>
        <w:t>, v. 23, n. 4, p. 1057-1075, 2009.</w:t>
      </w:r>
    </w:p>
    <w:p w:rsidR="0020460F" w:rsidRDefault="0044380A" w:rsidP="0044380A">
      <w:pPr>
        <w:tabs>
          <w:tab w:val="left" w:pos="709"/>
        </w:tabs>
        <w:spacing w:after="100" w:afterAutospacing="1"/>
        <w:jc w:val="both"/>
        <w:rPr>
          <w:sz w:val="24"/>
          <w:szCs w:val="24"/>
          <w:shd w:val="clear" w:color="auto" w:fill="FFFFFF"/>
        </w:rPr>
      </w:pPr>
      <w:r w:rsidRPr="0044380A">
        <w:rPr>
          <w:sz w:val="24"/>
          <w:szCs w:val="24"/>
          <w:shd w:val="clear" w:color="auto" w:fill="FFFFFF"/>
        </w:rPr>
        <w:t>GOTTLIEB, Otto Richard; KAPLAN, Maria Auxiliadora C.; DE MB BORIN, Maria Renata. </w:t>
      </w:r>
      <w:r w:rsidRPr="0044380A">
        <w:rPr>
          <w:b/>
          <w:bCs/>
          <w:sz w:val="24"/>
          <w:szCs w:val="24"/>
          <w:shd w:val="clear" w:color="auto" w:fill="FFFFFF"/>
        </w:rPr>
        <w:t>Biodiversidade: um enfoque químico-biológico</w:t>
      </w:r>
      <w:r w:rsidRPr="0044380A">
        <w:rPr>
          <w:sz w:val="24"/>
          <w:szCs w:val="24"/>
          <w:shd w:val="clear" w:color="auto" w:fill="FFFFFF"/>
        </w:rPr>
        <w:t>. Editora UFRJ, 1996.</w:t>
      </w:r>
    </w:p>
    <w:p w:rsidR="00010103" w:rsidRDefault="00010103" w:rsidP="00010103">
      <w:pPr>
        <w:tabs>
          <w:tab w:val="left" w:pos="709"/>
        </w:tabs>
        <w:spacing w:after="100" w:afterAutospacing="1"/>
        <w:jc w:val="both"/>
        <w:rPr>
          <w:sz w:val="24"/>
          <w:szCs w:val="24"/>
        </w:rPr>
      </w:pPr>
      <w:r w:rsidRPr="00010103">
        <w:rPr>
          <w:sz w:val="24"/>
          <w:szCs w:val="24"/>
        </w:rPr>
        <w:t xml:space="preserve">HANAZAKI, N. SOUZA, V. C.; RODRIGUES, R. R. </w:t>
      </w:r>
      <w:proofErr w:type="spellStart"/>
      <w:r w:rsidRPr="00010103">
        <w:rPr>
          <w:sz w:val="24"/>
          <w:szCs w:val="24"/>
        </w:rPr>
        <w:t>Ethnobotany</w:t>
      </w:r>
      <w:proofErr w:type="spellEnd"/>
      <w:r w:rsidRPr="00010103">
        <w:rPr>
          <w:sz w:val="24"/>
          <w:szCs w:val="24"/>
        </w:rPr>
        <w:t xml:space="preserve"> </w:t>
      </w:r>
      <w:proofErr w:type="spellStart"/>
      <w:r w:rsidRPr="00010103">
        <w:rPr>
          <w:sz w:val="24"/>
          <w:szCs w:val="24"/>
        </w:rPr>
        <w:t>of</w:t>
      </w:r>
      <w:proofErr w:type="spellEnd"/>
      <w:r w:rsidRPr="00010103">
        <w:rPr>
          <w:sz w:val="24"/>
          <w:szCs w:val="24"/>
        </w:rPr>
        <w:t xml:space="preserve"> rural </w:t>
      </w:r>
      <w:proofErr w:type="spellStart"/>
      <w:r w:rsidRPr="00010103">
        <w:rPr>
          <w:sz w:val="24"/>
          <w:szCs w:val="24"/>
        </w:rPr>
        <w:t>people</w:t>
      </w:r>
      <w:proofErr w:type="spellEnd"/>
      <w:r w:rsidRPr="00010103">
        <w:rPr>
          <w:sz w:val="24"/>
          <w:szCs w:val="24"/>
        </w:rPr>
        <w:t xml:space="preserve"> </w:t>
      </w:r>
      <w:proofErr w:type="spellStart"/>
      <w:r w:rsidRPr="00010103">
        <w:rPr>
          <w:sz w:val="24"/>
          <w:szCs w:val="24"/>
        </w:rPr>
        <w:t>from</w:t>
      </w:r>
      <w:proofErr w:type="spellEnd"/>
      <w:r>
        <w:rPr>
          <w:sz w:val="24"/>
          <w:szCs w:val="24"/>
        </w:rPr>
        <w:t xml:space="preserve"> </w:t>
      </w:r>
      <w:proofErr w:type="spellStart"/>
      <w:r w:rsidRPr="00010103">
        <w:rPr>
          <w:sz w:val="24"/>
          <w:szCs w:val="24"/>
        </w:rPr>
        <w:t>the</w:t>
      </w:r>
      <w:proofErr w:type="spellEnd"/>
      <w:r w:rsidRPr="00010103">
        <w:rPr>
          <w:sz w:val="24"/>
          <w:szCs w:val="24"/>
        </w:rPr>
        <w:t xml:space="preserve"> </w:t>
      </w:r>
      <w:proofErr w:type="spellStart"/>
      <w:r w:rsidRPr="00010103">
        <w:rPr>
          <w:sz w:val="24"/>
          <w:szCs w:val="24"/>
        </w:rPr>
        <w:t>boundaries</w:t>
      </w:r>
      <w:proofErr w:type="spellEnd"/>
      <w:r w:rsidRPr="00010103">
        <w:rPr>
          <w:sz w:val="24"/>
          <w:szCs w:val="24"/>
        </w:rPr>
        <w:t xml:space="preserve"> </w:t>
      </w:r>
      <w:proofErr w:type="spellStart"/>
      <w:r w:rsidRPr="00010103">
        <w:rPr>
          <w:sz w:val="24"/>
          <w:szCs w:val="24"/>
        </w:rPr>
        <w:t>of</w:t>
      </w:r>
      <w:proofErr w:type="spellEnd"/>
      <w:r w:rsidRPr="00010103">
        <w:rPr>
          <w:sz w:val="24"/>
          <w:szCs w:val="24"/>
        </w:rPr>
        <w:t xml:space="preserve"> Carlos Botelho </w:t>
      </w:r>
      <w:proofErr w:type="spellStart"/>
      <w:r w:rsidRPr="00010103">
        <w:rPr>
          <w:sz w:val="24"/>
          <w:szCs w:val="24"/>
        </w:rPr>
        <w:t>State</w:t>
      </w:r>
      <w:proofErr w:type="spellEnd"/>
      <w:r w:rsidRPr="00010103">
        <w:rPr>
          <w:sz w:val="24"/>
          <w:szCs w:val="24"/>
        </w:rPr>
        <w:t xml:space="preserve"> Park, São Paulo </w:t>
      </w:r>
      <w:proofErr w:type="spellStart"/>
      <w:r w:rsidRPr="00010103">
        <w:rPr>
          <w:sz w:val="24"/>
          <w:szCs w:val="24"/>
        </w:rPr>
        <w:t>State</w:t>
      </w:r>
      <w:proofErr w:type="spellEnd"/>
      <w:r w:rsidRPr="00010103">
        <w:rPr>
          <w:sz w:val="24"/>
          <w:szCs w:val="24"/>
        </w:rPr>
        <w:t xml:space="preserve">, </w:t>
      </w:r>
      <w:proofErr w:type="spellStart"/>
      <w:r w:rsidRPr="00010103">
        <w:rPr>
          <w:sz w:val="24"/>
          <w:szCs w:val="24"/>
        </w:rPr>
        <w:t>Brazil</w:t>
      </w:r>
      <w:proofErr w:type="spellEnd"/>
      <w:r w:rsidRPr="00010103">
        <w:rPr>
          <w:sz w:val="24"/>
          <w:szCs w:val="24"/>
        </w:rPr>
        <w:t xml:space="preserve">. </w:t>
      </w:r>
      <w:r w:rsidRPr="00010103">
        <w:rPr>
          <w:b/>
          <w:sz w:val="24"/>
          <w:szCs w:val="24"/>
        </w:rPr>
        <w:t xml:space="preserve">Acta </w:t>
      </w:r>
      <w:proofErr w:type="spellStart"/>
      <w:r w:rsidRPr="00010103">
        <w:rPr>
          <w:b/>
          <w:sz w:val="24"/>
          <w:szCs w:val="24"/>
        </w:rPr>
        <w:t>Botanica</w:t>
      </w:r>
      <w:proofErr w:type="spellEnd"/>
      <w:r w:rsidRPr="00010103">
        <w:rPr>
          <w:b/>
          <w:sz w:val="24"/>
          <w:szCs w:val="24"/>
        </w:rPr>
        <w:t xml:space="preserve"> </w:t>
      </w:r>
      <w:proofErr w:type="spellStart"/>
      <w:r w:rsidRPr="00010103">
        <w:rPr>
          <w:b/>
          <w:sz w:val="24"/>
          <w:szCs w:val="24"/>
        </w:rPr>
        <w:t>Brasilica</w:t>
      </w:r>
      <w:proofErr w:type="spellEnd"/>
      <w:r w:rsidRPr="00010103">
        <w:rPr>
          <w:sz w:val="24"/>
          <w:szCs w:val="24"/>
        </w:rPr>
        <w:t>, v. 20, n. 4, p. 899-909, 2006.</w:t>
      </w:r>
    </w:p>
    <w:p w:rsidR="005C2928" w:rsidRPr="0044380A" w:rsidRDefault="005C2928" w:rsidP="005C2928">
      <w:pPr>
        <w:tabs>
          <w:tab w:val="left" w:pos="709"/>
        </w:tabs>
        <w:spacing w:after="100" w:afterAutospacing="1"/>
        <w:jc w:val="both"/>
        <w:rPr>
          <w:sz w:val="24"/>
          <w:szCs w:val="24"/>
        </w:rPr>
      </w:pPr>
      <w:r w:rsidRPr="005C2928">
        <w:rPr>
          <w:sz w:val="24"/>
          <w:szCs w:val="24"/>
        </w:rPr>
        <w:t xml:space="preserve">IBGE - Instituto Brasileiro de Geografia e Estatística. </w:t>
      </w:r>
      <w:r w:rsidRPr="005C2928">
        <w:rPr>
          <w:b/>
          <w:sz w:val="24"/>
          <w:szCs w:val="24"/>
        </w:rPr>
        <w:t>Senso demográfico</w:t>
      </w:r>
      <w:r w:rsidRPr="005C2928">
        <w:rPr>
          <w:sz w:val="24"/>
          <w:szCs w:val="24"/>
        </w:rPr>
        <w:t>. 2010.</w:t>
      </w:r>
      <w:r>
        <w:rPr>
          <w:sz w:val="24"/>
          <w:szCs w:val="24"/>
        </w:rPr>
        <w:t xml:space="preserve"> </w:t>
      </w:r>
      <w:r w:rsidRPr="005C2928">
        <w:rPr>
          <w:sz w:val="24"/>
          <w:szCs w:val="24"/>
        </w:rPr>
        <w:t>http</w:t>
      </w:r>
      <w:r>
        <w:rPr>
          <w:sz w:val="24"/>
          <w:szCs w:val="24"/>
        </w:rPr>
        <w:t>://www.ibge.gov.br (acesso em 20/10/2018</w:t>
      </w:r>
      <w:r w:rsidRPr="005C2928">
        <w:rPr>
          <w:sz w:val="24"/>
          <w:szCs w:val="24"/>
        </w:rPr>
        <w:t>).</w:t>
      </w:r>
    </w:p>
    <w:p w:rsidR="0020460F" w:rsidRDefault="0020460F" w:rsidP="0044380A">
      <w:pPr>
        <w:tabs>
          <w:tab w:val="left" w:pos="709"/>
        </w:tabs>
        <w:spacing w:after="100" w:afterAutospacing="1"/>
        <w:jc w:val="both"/>
        <w:rPr>
          <w:sz w:val="24"/>
          <w:szCs w:val="24"/>
          <w:shd w:val="clear" w:color="auto" w:fill="FFFFFF"/>
        </w:rPr>
      </w:pPr>
      <w:r w:rsidRPr="0044380A">
        <w:rPr>
          <w:sz w:val="24"/>
          <w:szCs w:val="24"/>
          <w:shd w:val="clear" w:color="auto" w:fill="FFFFFF"/>
        </w:rPr>
        <w:t xml:space="preserve">JARDIM, Mário Augusto Gonçalves; COELHO-FERREIRA, </w:t>
      </w:r>
      <w:proofErr w:type="spellStart"/>
      <w:r w:rsidRPr="0044380A">
        <w:rPr>
          <w:sz w:val="24"/>
          <w:szCs w:val="24"/>
          <w:shd w:val="clear" w:color="auto" w:fill="FFFFFF"/>
        </w:rPr>
        <w:t>Márlia</w:t>
      </w:r>
      <w:proofErr w:type="spellEnd"/>
      <w:r w:rsidRPr="0044380A">
        <w:rPr>
          <w:sz w:val="24"/>
          <w:szCs w:val="24"/>
          <w:shd w:val="clear" w:color="auto" w:fill="FFFFFF"/>
        </w:rPr>
        <w:t xml:space="preserve"> Regina. Algumas espécies vegetais usadas pelos moradores da Ilha de Algodoal, </w:t>
      </w:r>
      <w:proofErr w:type="spellStart"/>
      <w:r w:rsidRPr="0044380A">
        <w:rPr>
          <w:sz w:val="24"/>
          <w:szCs w:val="24"/>
          <w:shd w:val="clear" w:color="auto" w:fill="FFFFFF"/>
        </w:rPr>
        <w:t>Maindeua</w:t>
      </w:r>
      <w:proofErr w:type="spellEnd"/>
      <w:r w:rsidRPr="0044380A">
        <w:rPr>
          <w:sz w:val="24"/>
          <w:szCs w:val="24"/>
          <w:shd w:val="clear" w:color="auto" w:fill="FFFFFF"/>
        </w:rPr>
        <w:t xml:space="preserve">, Município de Maracanã, Pará. </w:t>
      </w:r>
      <w:r w:rsidRPr="0044380A">
        <w:rPr>
          <w:b/>
          <w:sz w:val="24"/>
          <w:szCs w:val="24"/>
          <w:shd w:val="clear" w:color="auto" w:fill="FFFFFF"/>
        </w:rPr>
        <w:t>Boletim do Museu Paraense Emílio Goeldi</w:t>
      </w:r>
      <w:r w:rsidRPr="0044380A">
        <w:rPr>
          <w:sz w:val="24"/>
          <w:szCs w:val="24"/>
          <w:shd w:val="clear" w:color="auto" w:fill="FFFFFF"/>
        </w:rPr>
        <w:t>, v. 1, n. 2, p. 45-51, 2005.</w:t>
      </w:r>
    </w:p>
    <w:p w:rsidR="00191DA7" w:rsidRPr="00191DA7" w:rsidRDefault="00191DA7" w:rsidP="005C2928">
      <w:pPr>
        <w:tabs>
          <w:tab w:val="left" w:pos="709"/>
        </w:tabs>
        <w:spacing w:after="100" w:afterAutospacing="1"/>
        <w:jc w:val="both"/>
        <w:rPr>
          <w:color w:val="FF0000"/>
          <w:sz w:val="24"/>
          <w:szCs w:val="24"/>
        </w:rPr>
      </w:pPr>
      <w:r w:rsidRPr="00191DA7">
        <w:rPr>
          <w:color w:val="222222"/>
          <w:sz w:val="24"/>
          <w:szCs w:val="24"/>
          <w:shd w:val="clear" w:color="auto" w:fill="FFFFFF"/>
        </w:rPr>
        <w:t xml:space="preserve">MARTINS, </w:t>
      </w:r>
      <w:proofErr w:type="spellStart"/>
      <w:r w:rsidRPr="00191DA7">
        <w:rPr>
          <w:color w:val="222222"/>
          <w:sz w:val="24"/>
          <w:szCs w:val="24"/>
          <w:shd w:val="clear" w:color="auto" w:fill="FFFFFF"/>
        </w:rPr>
        <w:t>Williane</w:t>
      </w:r>
      <w:proofErr w:type="spellEnd"/>
      <w:r w:rsidRPr="00191DA7">
        <w:rPr>
          <w:color w:val="222222"/>
          <w:sz w:val="24"/>
          <w:szCs w:val="24"/>
          <w:shd w:val="clear" w:color="auto" w:fill="FFFFFF"/>
        </w:rPr>
        <w:t xml:space="preserve"> Maria</w:t>
      </w:r>
      <w:r w:rsidRPr="00191DA7">
        <w:rPr>
          <w:color w:val="222222"/>
          <w:sz w:val="24"/>
          <w:szCs w:val="24"/>
          <w:shd w:val="clear" w:color="auto" w:fill="FFFFFF"/>
        </w:rPr>
        <w:t xml:space="preserve"> de Oliveira</w:t>
      </w:r>
      <w:r w:rsidRPr="00191DA7">
        <w:rPr>
          <w:color w:val="222222"/>
          <w:sz w:val="24"/>
          <w:szCs w:val="24"/>
          <w:shd w:val="clear" w:color="auto" w:fill="FFFFFF"/>
        </w:rPr>
        <w:t xml:space="preserve"> et al. </w:t>
      </w:r>
      <w:proofErr w:type="spellStart"/>
      <w:r w:rsidRPr="00191DA7">
        <w:rPr>
          <w:color w:val="222222"/>
          <w:sz w:val="24"/>
          <w:szCs w:val="24"/>
          <w:shd w:val="clear" w:color="auto" w:fill="FFFFFF"/>
        </w:rPr>
        <w:t>Agrobiodiversidade</w:t>
      </w:r>
      <w:proofErr w:type="spellEnd"/>
      <w:r w:rsidRPr="00191DA7">
        <w:rPr>
          <w:color w:val="222222"/>
          <w:sz w:val="24"/>
          <w:szCs w:val="24"/>
          <w:shd w:val="clear" w:color="auto" w:fill="FFFFFF"/>
        </w:rPr>
        <w:t xml:space="preserve"> nos quintais e roçados ribeirinhos na comunidade Boca do </w:t>
      </w:r>
      <w:proofErr w:type="spellStart"/>
      <w:r w:rsidRPr="00191DA7">
        <w:rPr>
          <w:color w:val="222222"/>
          <w:sz w:val="24"/>
          <w:szCs w:val="24"/>
          <w:shd w:val="clear" w:color="auto" w:fill="FFFFFF"/>
        </w:rPr>
        <w:t>Môa</w:t>
      </w:r>
      <w:proofErr w:type="spellEnd"/>
      <w:r w:rsidRPr="00191DA7">
        <w:rPr>
          <w:color w:val="222222"/>
          <w:sz w:val="24"/>
          <w:szCs w:val="24"/>
          <w:shd w:val="clear" w:color="auto" w:fill="FFFFFF"/>
        </w:rPr>
        <w:t>–Acre. </w:t>
      </w:r>
      <w:proofErr w:type="spellStart"/>
      <w:r w:rsidRPr="00191DA7">
        <w:rPr>
          <w:b/>
          <w:bCs/>
          <w:color w:val="222222"/>
          <w:sz w:val="24"/>
          <w:szCs w:val="24"/>
          <w:shd w:val="clear" w:color="auto" w:fill="FFFFFF"/>
        </w:rPr>
        <w:t>Biotemas</w:t>
      </w:r>
      <w:proofErr w:type="spellEnd"/>
      <w:r w:rsidRPr="00191DA7">
        <w:rPr>
          <w:color w:val="222222"/>
          <w:sz w:val="24"/>
          <w:szCs w:val="24"/>
          <w:shd w:val="clear" w:color="auto" w:fill="FFFFFF"/>
        </w:rPr>
        <w:t>, v. 25, n. 3, p. 111-120, 2012.</w:t>
      </w:r>
    </w:p>
    <w:p w:rsidR="0020460F" w:rsidRDefault="0020460F" w:rsidP="0044380A">
      <w:pPr>
        <w:tabs>
          <w:tab w:val="left" w:pos="709"/>
        </w:tabs>
        <w:spacing w:after="100" w:afterAutospacing="1"/>
        <w:jc w:val="both"/>
        <w:rPr>
          <w:sz w:val="24"/>
          <w:szCs w:val="24"/>
          <w:shd w:val="clear" w:color="auto" w:fill="FFFFFF"/>
        </w:rPr>
      </w:pPr>
      <w:r w:rsidRPr="0044380A">
        <w:rPr>
          <w:sz w:val="24"/>
          <w:szCs w:val="24"/>
          <w:shd w:val="clear" w:color="auto" w:fill="FFFFFF"/>
        </w:rPr>
        <w:t xml:space="preserve">MOREIRA, Rita de Cássia Teixeira et al. Abordagem </w:t>
      </w:r>
      <w:proofErr w:type="spellStart"/>
      <w:r w:rsidRPr="0044380A">
        <w:rPr>
          <w:sz w:val="24"/>
          <w:szCs w:val="24"/>
          <w:shd w:val="clear" w:color="auto" w:fill="FFFFFF"/>
        </w:rPr>
        <w:t>etnobotânica</w:t>
      </w:r>
      <w:proofErr w:type="spellEnd"/>
      <w:r w:rsidRPr="0044380A">
        <w:rPr>
          <w:sz w:val="24"/>
          <w:szCs w:val="24"/>
          <w:shd w:val="clear" w:color="auto" w:fill="FFFFFF"/>
        </w:rPr>
        <w:t xml:space="preserve"> acerca do uso de plantas medicinais na Vila Cachoeira, Ilhéus, Bahia, Brasil. </w:t>
      </w:r>
      <w:r w:rsidRPr="0044380A">
        <w:rPr>
          <w:b/>
          <w:bCs/>
          <w:sz w:val="24"/>
          <w:szCs w:val="24"/>
          <w:shd w:val="clear" w:color="auto" w:fill="FFFFFF"/>
        </w:rPr>
        <w:t>Acta farmacêutica bonaerense</w:t>
      </w:r>
      <w:r w:rsidRPr="0044380A">
        <w:rPr>
          <w:sz w:val="24"/>
          <w:szCs w:val="24"/>
          <w:shd w:val="clear" w:color="auto" w:fill="FFFFFF"/>
        </w:rPr>
        <w:t>, v. 21, n. 3, p. 205-2011, 2002.</w:t>
      </w:r>
    </w:p>
    <w:p w:rsidR="005C2928" w:rsidRPr="002C3C4D" w:rsidRDefault="002C3C4D" w:rsidP="0044380A">
      <w:pPr>
        <w:tabs>
          <w:tab w:val="left" w:pos="709"/>
        </w:tabs>
        <w:spacing w:after="100" w:afterAutospacing="1"/>
        <w:jc w:val="both"/>
        <w:rPr>
          <w:color w:val="FF0000"/>
          <w:sz w:val="24"/>
          <w:szCs w:val="24"/>
        </w:rPr>
      </w:pPr>
      <w:r w:rsidRPr="002C3C4D">
        <w:rPr>
          <w:color w:val="222222"/>
          <w:sz w:val="24"/>
          <w:szCs w:val="24"/>
          <w:shd w:val="clear" w:color="auto" w:fill="FFFFFF"/>
        </w:rPr>
        <w:t>MOREIRA, Eliane. Conhecimentos tradicionais e sua proteção. </w:t>
      </w:r>
      <w:r w:rsidRPr="002C3C4D">
        <w:rPr>
          <w:b/>
          <w:bCs/>
          <w:color w:val="222222"/>
          <w:sz w:val="24"/>
          <w:szCs w:val="24"/>
          <w:shd w:val="clear" w:color="auto" w:fill="FFFFFF"/>
        </w:rPr>
        <w:t>T&amp;C Amazônia</w:t>
      </w:r>
      <w:r w:rsidRPr="002C3C4D">
        <w:rPr>
          <w:color w:val="222222"/>
          <w:sz w:val="24"/>
          <w:szCs w:val="24"/>
          <w:shd w:val="clear" w:color="auto" w:fill="FFFFFF"/>
        </w:rPr>
        <w:t>, p. 33-41, 2007.</w:t>
      </w:r>
    </w:p>
    <w:p w:rsidR="0020460F" w:rsidRPr="0044380A" w:rsidRDefault="0020460F" w:rsidP="0044380A">
      <w:pPr>
        <w:tabs>
          <w:tab w:val="left" w:pos="709"/>
        </w:tabs>
        <w:spacing w:after="100" w:afterAutospacing="1"/>
        <w:jc w:val="both"/>
        <w:rPr>
          <w:sz w:val="24"/>
          <w:szCs w:val="24"/>
        </w:rPr>
      </w:pPr>
      <w:r w:rsidRPr="0044380A">
        <w:rPr>
          <w:sz w:val="24"/>
          <w:szCs w:val="24"/>
          <w:shd w:val="clear" w:color="auto" w:fill="FFFFFF"/>
        </w:rPr>
        <w:t>OLIVEIRA, L. A. R.; MACHADO, R. D.; RODRIGUES, A. J. L. Levantamento sobre o uso de plantas medicinais com a terapêutica anticâncer por pacientes da Unidade Oncológica de Anápolis. </w:t>
      </w:r>
      <w:r w:rsidRPr="0044380A">
        <w:rPr>
          <w:b/>
          <w:bCs/>
          <w:sz w:val="24"/>
          <w:szCs w:val="24"/>
          <w:shd w:val="clear" w:color="auto" w:fill="FFFFFF"/>
        </w:rPr>
        <w:t>Revista brasileira de plantas medicinais</w:t>
      </w:r>
      <w:r w:rsidRPr="0044380A">
        <w:rPr>
          <w:sz w:val="24"/>
          <w:szCs w:val="24"/>
          <w:shd w:val="clear" w:color="auto" w:fill="FFFFFF"/>
        </w:rPr>
        <w:t>, v. 16, n. 1, p. 32-40, 2014.</w:t>
      </w:r>
    </w:p>
    <w:p w:rsidR="0020460F" w:rsidRPr="0044380A" w:rsidRDefault="0020460F" w:rsidP="0044380A">
      <w:pPr>
        <w:tabs>
          <w:tab w:val="left" w:pos="709"/>
        </w:tabs>
        <w:spacing w:after="100" w:afterAutospacing="1"/>
        <w:jc w:val="both"/>
        <w:rPr>
          <w:sz w:val="24"/>
          <w:szCs w:val="24"/>
        </w:rPr>
      </w:pPr>
      <w:r w:rsidRPr="0044380A">
        <w:rPr>
          <w:sz w:val="24"/>
          <w:szCs w:val="24"/>
          <w:shd w:val="clear" w:color="auto" w:fill="FFFFFF"/>
        </w:rPr>
        <w:t>O</w:t>
      </w:r>
      <w:r w:rsidR="005C2928">
        <w:rPr>
          <w:sz w:val="24"/>
          <w:szCs w:val="24"/>
          <w:shd w:val="clear" w:color="auto" w:fill="FFFFFF"/>
        </w:rPr>
        <w:t xml:space="preserve">RGANIZACIÓN MUNDIAL DE LA SALUD. </w:t>
      </w:r>
      <w:proofErr w:type="spellStart"/>
      <w:r w:rsidRPr="0044380A">
        <w:rPr>
          <w:sz w:val="24"/>
          <w:szCs w:val="24"/>
          <w:shd w:val="clear" w:color="auto" w:fill="FFFFFF"/>
        </w:rPr>
        <w:t>Estrategia</w:t>
      </w:r>
      <w:proofErr w:type="spellEnd"/>
      <w:r w:rsidRPr="0044380A">
        <w:rPr>
          <w:sz w:val="24"/>
          <w:szCs w:val="24"/>
          <w:shd w:val="clear" w:color="auto" w:fill="FFFFFF"/>
        </w:rPr>
        <w:t xml:space="preserve"> de </w:t>
      </w:r>
      <w:proofErr w:type="spellStart"/>
      <w:r w:rsidRPr="0044380A">
        <w:rPr>
          <w:sz w:val="24"/>
          <w:szCs w:val="24"/>
          <w:shd w:val="clear" w:color="auto" w:fill="FFFFFF"/>
        </w:rPr>
        <w:t>la</w:t>
      </w:r>
      <w:proofErr w:type="spellEnd"/>
      <w:r w:rsidRPr="0044380A">
        <w:rPr>
          <w:sz w:val="24"/>
          <w:szCs w:val="24"/>
          <w:shd w:val="clear" w:color="auto" w:fill="FFFFFF"/>
        </w:rPr>
        <w:t xml:space="preserve"> OMS sobre medicina tradicional 2002-2005. 2002.</w:t>
      </w:r>
    </w:p>
    <w:p w:rsidR="0020460F" w:rsidRPr="0044380A" w:rsidRDefault="0020460F" w:rsidP="0044380A">
      <w:pPr>
        <w:tabs>
          <w:tab w:val="left" w:pos="709"/>
        </w:tabs>
        <w:spacing w:after="100" w:afterAutospacing="1"/>
        <w:jc w:val="both"/>
        <w:rPr>
          <w:sz w:val="24"/>
          <w:szCs w:val="24"/>
        </w:rPr>
      </w:pPr>
      <w:r w:rsidRPr="0044380A">
        <w:rPr>
          <w:sz w:val="24"/>
          <w:szCs w:val="24"/>
          <w:shd w:val="clear" w:color="auto" w:fill="FFFFFF"/>
        </w:rPr>
        <w:lastRenderedPageBreak/>
        <w:t xml:space="preserve">PALHETA, Ivanete Cardoso. Quintais urbanos e plantas medicinais: um estudo </w:t>
      </w:r>
      <w:proofErr w:type="spellStart"/>
      <w:r w:rsidRPr="0044380A">
        <w:rPr>
          <w:sz w:val="24"/>
          <w:szCs w:val="24"/>
          <w:shd w:val="clear" w:color="auto" w:fill="FFFFFF"/>
        </w:rPr>
        <w:t>etnobotânico</w:t>
      </w:r>
      <w:proofErr w:type="spellEnd"/>
      <w:r w:rsidRPr="0044380A">
        <w:rPr>
          <w:sz w:val="24"/>
          <w:szCs w:val="24"/>
          <w:shd w:val="clear" w:color="auto" w:fill="FFFFFF"/>
        </w:rPr>
        <w:t xml:space="preserve"> no bairro São Sebastião, Abaetetuba-PA. </w:t>
      </w:r>
      <w:r w:rsidRPr="0044380A">
        <w:rPr>
          <w:b/>
          <w:bCs/>
          <w:sz w:val="24"/>
          <w:szCs w:val="24"/>
          <w:shd w:val="clear" w:color="auto" w:fill="FFFFFF"/>
        </w:rPr>
        <w:t>Belém-PA, Universidade do Estado do Pará</w:t>
      </w:r>
      <w:r w:rsidRPr="0044380A">
        <w:rPr>
          <w:sz w:val="24"/>
          <w:szCs w:val="24"/>
          <w:shd w:val="clear" w:color="auto" w:fill="FFFFFF"/>
        </w:rPr>
        <w:t>, 2015.</w:t>
      </w:r>
    </w:p>
    <w:p w:rsidR="002438F1" w:rsidRPr="0044380A" w:rsidRDefault="002438F1" w:rsidP="0044380A">
      <w:pPr>
        <w:tabs>
          <w:tab w:val="left" w:pos="709"/>
        </w:tabs>
        <w:spacing w:after="100" w:afterAutospacing="1"/>
        <w:jc w:val="both"/>
        <w:rPr>
          <w:sz w:val="24"/>
          <w:szCs w:val="24"/>
        </w:rPr>
      </w:pPr>
      <w:r w:rsidRPr="0044380A">
        <w:rPr>
          <w:sz w:val="24"/>
          <w:szCs w:val="24"/>
        </w:rPr>
        <w:t>PALMA, I</w:t>
      </w:r>
      <w:r w:rsidR="00343590" w:rsidRPr="0044380A">
        <w:rPr>
          <w:sz w:val="24"/>
          <w:szCs w:val="24"/>
        </w:rPr>
        <w:t>vone</w:t>
      </w:r>
      <w:r w:rsidRPr="0044380A">
        <w:rPr>
          <w:sz w:val="24"/>
          <w:szCs w:val="24"/>
        </w:rPr>
        <w:t xml:space="preserve"> R</w:t>
      </w:r>
      <w:r w:rsidR="00343590" w:rsidRPr="0044380A">
        <w:rPr>
          <w:sz w:val="24"/>
          <w:szCs w:val="24"/>
        </w:rPr>
        <w:t>odrigues</w:t>
      </w:r>
      <w:r w:rsidRPr="0044380A">
        <w:rPr>
          <w:sz w:val="24"/>
          <w:szCs w:val="24"/>
        </w:rPr>
        <w:t>. Análise da Percepção Ambiental como Instrumento ao Planejamento da Educação Ambiental / Dissertação (Mestrado em Engenharia) – UFRGS – Porto Alegre, 2005. 67p.</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t xml:space="preserve">PASA, Maria </w:t>
      </w:r>
      <w:proofErr w:type="spellStart"/>
      <w:r w:rsidRPr="0044380A">
        <w:rPr>
          <w:sz w:val="24"/>
          <w:szCs w:val="24"/>
          <w:shd w:val="clear" w:color="auto" w:fill="FFFFFF"/>
        </w:rPr>
        <w:t>Corette</w:t>
      </w:r>
      <w:proofErr w:type="spellEnd"/>
      <w:r w:rsidRPr="0044380A">
        <w:rPr>
          <w:sz w:val="24"/>
          <w:szCs w:val="24"/>
          <w:shd w:val="clear" w:color="auto" w:fill="FFFFFF"/>
        </w:rPr>
        <w:t xml:space="preserve">. Saber local e medicina popular: a </w:t>
      </w:r>
      <w:proofErr w:type="spellStart"/>
      <w:r w:rsidRPr="0044380A">
        <w:rPr>
          <w:sz w:val="24"/>
          <w:szCs w:val="24"/>
          <w:shd w:val="clear" w:color="auto" w:fill="FFFFFF"/>
        </w:rPr>
        <w:t>etnobotânica</w:t>
      </w:r>
      <w:proofErr w:type="spellEnd"/>
      <w:r w:rsidRPr="0044380A">
        <w:rPr>
          <w:sz w:val="24"/>
          <w:szCs w:val="24"/>
          <w:shd w:val="clear" w:color="auto" w:fill="FFFFFF"/>
        </w:rPr>
        <w:t xml:space="preserve"> em Cuiabá, Mato Grosso, Brasil. </w:t>
      </w:r>
      <w:r w:rsidRPr="0044380A">
        <w:rPr>
          <w:b/>
          <w:bCs/>
          <w:sz w:val="24"/>
          <w:szCs w:val="24"/>
          <w:shd w:val="clear" w:color="auto" w:fill="FFFFFF"/>
        </w:rPr>
        <w:t>Boletim do Museu Paraense Emílio Goeldi. Ciências Humanas</w:t>
      </w:r>
      <w:r w:rsidRPr="0044380A">
        <w:rPr>
          <w:sz w:val="24"/>
          <w:szCs w:val="24"/>
          <w:shd w:val="clear" w:color="auto" w:fill="FFFFFF"/>
        </w:rPr>
        <w:t>, v. 1, n. 1, p. 179-196, 2011.</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t xml:space="preserve">RATES, Stela Maria </w:t>
      </w:r>
      <w:proofErr w:type="spellStart"/>
      <w:r w:rsidRPr="0044380A">
        <w:rPr>
          <w:sz w:val="24"/>
          <w:szCs w:val="24"/>
          <w:shd w:val="clear" w:color="auto" w:fill="FFFFFF"/>
        </w:rPr>
        <w:t>Kuze</w:t>
      </w:r>
      <w:proofErr w:type="spellEnd"/>
      <w:r w:rsidRPr="0044380A">
        <w:rPr>
          <w:sz w:val="24"/>
          <w:szCs w:val="24"/>
          <w:shd w:val="clear" w:color="auto" w:fill="FFFFFF"/>
        </w:rPr>
        <w:t xml:space="preserve">. </w:t>
      </w:r>
      <w:proofErr w:type="spellStart"/>
      <w:r w:rsidRPr="0044380A">
        <w:rPr>
          <w:sz w:val="24"/>
          <w:szCs w:val="24"/>
          <w:shd w:val="clear" w:color="auto" w:fill="FFFFFF"/>
        </w:rPr>
        <w:t>Plants</w:t>
      </w:r>
      <w:proofErr w:type="spellEnd"/>
      <w:r w:rsidRPr="0044380A">
        <w:rPr>
          <w:sz w:val="24"/>
          <w:szCs w:val="24"/>
          <w:shd w:val="clear" w:color="auto" w:fill="FFFFFF"/>
        </w:rPr>
        <w:t xml:space="preserve"> as </w:t>
      </w:r>
      <w:proofErr w:type="spellStart"/>
      <w:r w:rsidRPr="0044380A">
        <w:rPr>
          <w:sz w:val="24"/>
          <w:szCs w:val="24"/>
          <w:shd w:val="clear" w:color="auto" w:fill="FFFFFF"/>
        </w:rPr>
        <w:t>source</w:t>
      </w:r>
      <w:proofErr w:type="spellEnd"/>
      <w:r w:rsidRPr="0044380A">
        <w:rPr>
          <w:sz w:val="24"/>
          <w:szCs w:val="24"/>
          <w:shd w:val="clear" w:color="auto" w:fill="FFFFFF"/>
        </w:rPr>
        <w:t xml:space="preserve"> </w:t>
      </w:r>
      <w:proofErr w:type="spellStart"/>
      <w:r w:rsidRPr="0044380A">
        <w:rPr>
          <w:sz w:val="24"/>
          <w:szCs w:val="24"/>
          <w:shd w:val="clear" w:color="auto" w:fill="FFFFFF"/>
        </w:rPr>
        <w:t>of</w:t>
      </w:r>
      <w:proofErr w:type="spellEnd"/>
      <w:r w:rsidRPr="0044380A">
        <w:rPr>
          <w:sz w:val="24"/>
          <w:szCs w:val="24"/>
          <w:shd w:val="clear" w:color="auto" w:fill="FFFFFF"/>
        </w:rPr>
        <w:t xml:space="preserve"> </w:t>
      </w:r>
      <w:proofErr w:type="spellStart"/>
      <w:r w:rsidRPr="0044380A">
        <w:rPr>
          <w:sz w:val="24"/>
          <w:szCs w:val="24"/>
          <w:shd w:val="clear" w:color="auto" w:fill="FFFFFF"/>
        </w:rPr>
        <w:t>drugs</w:t>
      </w:r>
      <w:proofErr w:type="spellEnd"/>
      <w:r w:rsidRPr="0044380A">
        <w:rPr>
          <w:sz w:val="24"/>
          <w:szCs w:val="24"/>
          <w:shd w:val="clear" w:color="auto" w:fill="FFFFFF"/>
        </w:rPr>
        <w:t>. </w:t>
      </w:r>
      <w:proofErr w:type="spellStart"/>
      <w:r w:rsidRPr="0044380A">
        <w:rPr>
          <w:b/>
          <w:bCs/>
          <w:sz w:val="24"/>
          <w:szCs w:val="24"/>
          <w:shd w:val="clear" w:color="auto" w:fill="FFFFFF"/>
        </w:rPr>
        <w:t>Toxicon</w:t>
      </w:r>
      <w:proofErr w:type="spellEnd"/>
      <w:r w:rsidRPr="0044380A">
        <w:rPr>
          <w:sz w:val="24"/>
          <w:szCs w:val="24"/>
          <w:shd w:val="clear" w:color="auto" w:fill="FFFFFF"/>
        </w:rPr>
        <w:t>, v. 39, n. 5, p. 603-613, 2001.</w:t>
      </w:r>
    </w:p>
    <w:p w:rsidR="002438F1" w:rsidRDefault="002438F1" w:rsidP="0044380A">
      <w:pPr>
        <w:tabs>
          <w:tab w:val="left" w:pos="709"/>
        </w:tabs>
        <w:spacing w:after="100" w:afterAutospacing="1"/>
        <w:jc w:val="both"/>
        <w:rPr>
          <w:sz w:val="24"/>
          <w:szCs w:val="24"/>
        </w:rPr>
      </w:pPr>
      <w:r w:rsidRPr="0044380A">
        <w:rPr>
          <w:sz w:val="24"/>
          <w:szCs w:val="24"/>
        </w:rPr>
        <w:t>SANTILLI, J</w:t>
      </w:r>
      <w:r w:rsidR="00343590" w:rsidRPr="0044380A">
        <w:rPr>
          <w:sz w:val="24"/>
          <w:szCs w:val="24"/>
        </w:rPr>
        <w:t>uliana</w:t>
      </w:r>
      <w:r w:rsidRPr="0044380A">
        <w:rPr>
          <w:sz w:val="24"/>
          <w:szCs w:val="24"/>
        </w:rPr>
        <w:t xml:space="preserve">. </w:t>
      </w:r>
      <w:proofErr w:type="spellStart"/>
      <w:r w:rsidRPr="0044380A">
        <w:rPr>
          <w:b/>
          <w:sz w:val="24"/>
          <w:szCs w:val="24"/>
        </w:rPr>
        <w:t>Socioambientalismo</w:t>
      </w:r>
      <w:proofErr w:type="spellEnd"/>
      <w:r w:rsidRPr="0044380A">
        <w:rPr>
          <w:b/>
          <w:sz w:val="24"/>
          <w:szCs w:val="24"/>
        </w:rPr>
        <w:t xml:space="preserve"> e novos</w:t>
      </w:r>
      <w:r w:rsidR="00343590" w:rsidRPr="0044380A">
        <w:rPr>
          <w:b/>
          <w:sz w:val="24"/>
          <w:szCs w:val="24"/>
        </w:rPr>
        <w:t xml:space="preserve"> direitos</w:t>
      </w:r>
      <w:r w:rsidR="00343590" w:rsidRPr="0044380A">
        <w:rPr>
          <w:sz w:val="24"/>
          <w:szCs w:val="24"/>
        </w:rPr>
        <w:t>. São Paulo: ISA</w:t>
      </w:r>
      <w:r w:rsidRPr="0044380A">
        <w:rPr>
          <w:sz w:val="24"/>
          <w:szCs w:val="24"/>
        </w:rPr>
        <w:t>, 2005.</w:t>
      </w:r>
    </w:p>
    <w:p w:rsidR="00191DA7" w:rsidRPr="00191DA7" w:rsidRDefault="00191DA7" w:rsidP="005C2928">
      <w:pPr>
        <w:tabs>
          <w:tab w:val="left" w:pos="709"/>
        </w:tabs>
        <w:spacing w:after="100" w:afterAutospacing="1"/>
        <w:jc w:val="both"/>
        <w:rPr>
          <w:sz w:val="24"/>
          <w:szCs w:val="24"/>
        </w:rPr>
      </w:pPr>
      <w:r w:rsidRPr="00191DA7">
        <w:rPr>
          <w:color w:val="222222"/>
          <w:sz w:val="24"/>
          <w:szCs w:val="24"/>
          <w:shd w:val="clear" w:color="auto" w:fill="FFFFFF"/>
        </w:rPr>
        <w:t xml:space="preserve">SANTOS, Esther Bandeira et al. Estudo </w:t>
      </w:r>
      <w:proofErr w:type="spellStart"/>
      <w:r w:rsidRPr="00191DA7">
        <w:rPr>
          <w:color w:val="222222"/>
          <w:sz w:val="24"/>
          <w:szCs w:val="24"/>
          <w:shd w:val="clear" w:color="auto" w:fill="FFFFFF"/>
        </w:rPr>
        <w:t>etnobotânico</w:t>
      </w:r>
      <w:proofErr w:type="spellEnd"/>
      <w:r w:rsidRPr="00191DA7">
        <w:rPr>
          <w:color w:val="222222"/>
          <w:sz w:val="24"/>
          <w:szCs w:val="24"/>
          <w:shd w:val="clear" w:color="auto" w:fill="FFFFFF"/>
        </w:rPr>
        <w:t xml:space="preserve"> de plantas medicinais para problemas bucais no município de João Pessoa, Brasil. </w:t>
      </w:r>
      <w:r w:rsidRPr="00191DA7">
        <w:rPr>
          <w:b/>
          <w:bCs/>
          <w:color w:val="222222"/>
          <w:sz w:val="24"/>
          <w:szCs w:val="24"/>
          <w:shd w:val="clear" w:color="auto" w:fill="FFFFFF"/>
        </w:rPr>
        <w:t>Revista Brasileira de Farmacognosia</w:t>
      </w:r>
      <w:r w:rsidRPr="00191DA7">
        <w:rPr>
          <w:color w:val="222222"/>
          <w:sz w:val="24"/>
          <w:szCs w:val="24"/>
          <w:shd w:val="clear" w:color="auto" w:fill="FFFFFF"/>
        </w:rPr>
        <w:t>, v. 19, n. 1B, p. 321-324, 2009.</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t xml:space="preserve">SEMEDO, Rui Jorge Conceição Gomes; BARBOSA, Reinaldo </w:t>
      </w:r>
      <w:proofErr w:type="spellStart"/>
      <w:r w:rsidRPr="0044380A">
        <w:rPr>
          <w:sz w:val="24"/>
          <w:szCs w:val="24"/>
          <w:shd w:val="clear" w:color="auto" w:fill="FFFFFF"/>
        </w:rPr>
        <w:t>Imbrozio</w:t>
      </w:r>
      <w:proofErr w:type="spellEnd"/>
      <w:r w:rsidRPr="0044380A">
        <w:rPr>
          <w:sz w:val="24"/>
          <w:szCs w:val="24"/>
          <w:shd w:val="clear" w:color="auto" w:fill="FFFFFF"/>
        </w:rPr>
        <w:t>. Árvores frutíferas nos quintais urbanos de Boa Vista, Roraima, Amazônia brasileira. 2007.</w:t>
      </w:r>
    </w:p>
    <w:p w:rsidR="00745CF2" w:rsidRDefault="00343590" w:rsidP="0044380A">
      <w:pPr>
        <w:tabs>
          <w:tab w:val="left" w:pos="709"/>
        </w:tabs>
        <w:spacing w:after="100" w:afterAutospacing="1"/>
        <w:jc w:val="both"/>
        <w:rPr>
          <w:sz w:val="24"/>
          <w:szCs w:val="24"/>
          <w:shd w:val="clear" w:color="auto" w:fill="FFFFFF"/>
        </w:rPr>
      </w:pPr>
      <w:r w:rsidRPr="0044380A">
        <w:rPr>
          <w:sz w:val="24"/>
          <w:szCs w:val="24"/>
          <w:shd w:val="clear" w:color="auto" w:fill="FFFFFF"/>
        </w:rPr>
        <w:t>SILVA, Christian Nunes. Ocupação humana e modo de vida na Amazônia. </w:t>
      </w:r>
      <w:r w:rsidRPr="0044380A">
        <w:rPr>
          <w:b/>
          <w:bCs/>
          <w:sz w:val="24"/>
          <w:szCs w:val="24"/>
          <w:shd w:val="clear" w:color="auto" w:fill="FFFFFF"/>
        </w:rPr>
        <w:t>Vivência</w:t>
      </w:r>
      <w:r w:rsidRPr="0044380A">
        <w:rPr>
          <w:sz w:val="24"/>
          <w:szCs w:val="24"/>
          <w:shd w:val="clear" w:color="auto" w:fill="FFFFFF"/>
        </w:rPr>
        <w:t>, v. 33, p. 121-127, 2008.</w:t>
      </w:r>
    </w:p>
    <w:p w:rsidR="005C2928" w:rsidRPr="00745CF2" w:rsidRDefault="00745CF2" w:rsidP="0044380A">
      <w:pPr>
        <w:tabs>
          <w:tab w:val="left" w:pos="709"/>
        </w:tabs>
        <w:spacing w:after="100" w:afterAutospacing="1"/>
        <w:jc w:val="both"/>
        <w:rPr>
          <w:sz w:val="24"/>
          <w:szCs w:val="24"/>
          <w:shd w:val="clear" w:color="auto" w:fill="FFFFFF"/>
        </w:rPr>
      </w:pPr>
      <w:r w:rsidRPr="00745CF2">
        <w:rPr>
          <w:color w:val="222222"/>
          <w:sz w:val="24"/>
          <w:szCs w:val="24"/>
          <w:shd w:val="clear" w:color="auto" w:fill="FFFFFF"/>
        </w:rPr>
        <w:t xml:space="preserve">SILVA, Rafael Ferreira da. </w:t>
      </w:r>
      <w:r w:rsidRPr="00745CF2">
        <w:rPr>
          <w:color w:val="222222"/>
          <w:sz w:val="24"/>
          <w:szCs w:val="24"/>
          <w:shd w:val="clear" w:color="auto" w:fill="FFFFFF"/>
        </w:rPr>
        <w:t xml:space="preserve">Responsabilidade socioambiental: uma reflexão das ações adotadas pela agroindústria Bela </w:t>
      </w:r>
      <w:proofErr w:type="spellStart"/>
      <w:r w:rsidRPr="00745CF2">
        <w:rPr>
          <w:color w:val="222222"/>
          <w:sz w:val="24"/>
          <w:szCs w:val="24"/>
          <w:shd w:val="clear" w:color="auto" w:fill="FFFFFF"/>
        </w:rPr>
        <w:t>Iaçá</w:t>
      </w:r>
      <w:proofErr w:type="spellEnd"/>
      <w:r w:rsidRPr="00745CF2">
        <w:rPr>
          <w:color w:val="222222"/>
          <w:sz w:val="24"/>
          <w:szCs w:val="24"/>
          <w:shd w:val="clear" w:color="auto" w:fill="FFFFFF"/>
        </w:rPr>
        <w:t xml:space="preserve"> no município de Castanhal-Pará. </w:t>
      </w:r>
      <w:r w:rsidRPr="00745CF2">
        <w:rPr>
          <w:b/>
          <w:bCs/>
          <w:color w:val="222222"/>
          <w:sz w:val="24"/>
          <w:szCs w:val="24"/>
          <w:shd w:val="clear" w:color="auto" w:fill="FFFFFF"/>
        </w:rPr>
        <w:t>Revista Movendo Ideias</w:t>
      </w:r>
      <w:r w:rsidRPr="00745CF2">
        <w:rPr>
          <w:color w:val="222222"/>
          <w:sz w:val="24"/>
          <w:szCs w:val="24"/>
          <w:shd w:val="clear" w:color="auto" w:fill="FFFFFF"/>
        </w:rPr>
        <w:t>, v. 16, n. 1, 2011</w:t>
      </w:r>
      <w:r w:rsidRPr="00745CF2">
        <w:rPr>
          <w:color w:val="222222"/>
          <w:sz w:val="24"/>
          <w:szCs w:val="24"/>
          <w:shd w:val="clear" w:color="auto" w:fill="FFFFFF"/>
        </w:rPr>
        <w:t>.</w:t>
      </w:r>
    </w:p>
    <w:p w:rsidR="00191DA7" w:rsidRPr="00191DA7" w:rsidRDefault="00191DA7" w:rsidP="0044380A">
      <w:pPr>
        <w:tabs>
          <w:tab w:val="left" w:pos="709"/>
        </w:tabs>
        <w:spacing w:after="100" w:afterAutospacing="1"/>
        <w:jc w:val="both"/>
        <w:rPr>
          <w:color w:val="FF0000"/>
          <w:sz w:val="24"/>
          <w:szCs w:val="24"/>
        </w:rPr>
      </w:pPr>
      <w:r w:rsidRPr="00191DA7">
        <w:rPr>
          <w:color w:val="222222"/>
          <w:sz w:val="24"/>
          <w:szCs w:val="24"/>
          <w:shd w:val="clear" w:color="auto" w:fill="FFFFFF"/>
        </w:rPr>
        <w:t>SILVA, Cristiane Soares Pereira</w:t>
      </w:r>
      <w:r w:rsidRPr="00191DA7">
        <w:rPr>
          <w:color w:val="222222"/>
          <w:sz w:val="24"/>
          <w:szCs w:val="24"/>
          <w:shd w:val="clear" w:color="auto" w:fill="FFFFFF"/>
        </w:rPr>
        <w:t xml:space="preserve"> da</w:t>
      </w:r>
      <w:r w:rsidRPr="00191DA7">
        <w:rPr>
          <w:color w:val="222222"/>
          <w:sz w:val="24"/>
          <w:szCs w:val="24"/>
          <w:shd w:val="clear" w:color="auto" w:fill="FFFFFF"/>
        </w:rPr>
        <w:t xml:space="preserve">; PROENÇA, Carolyn </w:t>
      </w:r>
      <w:proofErr w:type="spellStart"/>
      <w:r w:rsidRPr="00191DA7">
        <w:rPr>
          <w:color w:val="222222"/>
          <w:sz w:val="24"/>
          <w:szCs w:val="24"/>
          <w:shd w:val="clear" w:color="auto" w:fill="FFFFFF"/>
        </w:rPr>
        <w:t>Elinore</w:t>
      </w:r>
      <w:proofErr w:type="spellEnd"/>
      <w:r w:rsidRPr="00191DA7">
        <w:rPr>
          <w:color w:val="222222"/>
          <w:sz w:val="24"/>
          <w:szCs w:val="24"/>
          <w:shd w:val="clear" w:color="auto" w:fill="FFFFFF"/>
        </w:rPr>
        <w:t xml:space="preserve"> Barnes. Uso e disponibilidade de recursos medicinais no município de Ouro Verde de Goiás, GO, Brasil1. </w:t>
      </w:r>
      <w:r w:rsidRPr="00191DA7">
        <w:rPr>
          <w:b/>
          <w:bCs/>
          <w:color w:val="222222"/>
          <w:sz w:val="24"/>
          <w:szCs w:val="24"/>
          <w:shd w:val="clear" w:color="auto" w:fill="FFFFFF"/>
        </w:rPr>
        <w:t xml:space="preserve">Acta bot. </w:t>
      </w:r>
      <w:proofErr w:type="spellStart"/>
      <w:r w:rsidRPr="00191DA7">
        <w:rPr>
          <w:b/>
          <w:bCs/>
          <w:color w:val="222222"/>
          <w:sz w:val="24"/>
          <w:szCs w:val="24"/>
          <w:shd w:val="clear" w:color="auto" w:fill="FFFFFF"/>
        </w:rPr>
        <w:t>bras</w:t>
      </w:r>
      <w:proofErr w:type="spellEnd"/>
      <w:r w:rsidRPr="00191DA7">
        <w:rPr>
          <w:color w:val="222222"/>
          <w:sz w:val="24"/>
          <w:szCs w:val="24"/>
          <w:shd w:val="clear" w:color="auto" w:fill="FFFFFF"/>
        </w:rPr>
        <w:t>, v. 22, n. 2, p. 481-492, 2008.</w:t>
      </w:r>
    </w:p>
    <w:p w:rsidR="00D21718" w:rsidRPr="00D21718" w:rsidRDefault="00D21718" w:rsidP="0044380A">
      <w:pPr>
        <w:tabs>
          <w:tab w:val="left" w:pos="709"/>
        </w:tabs>
        <w:spacing w:after="100" w:afterAutospacing="1"/>
        <w:jc w:val="both"/>
        <w:rPr>
          <w:color w:val="FF0000"/>
          <w:sz w:val="24"/>
          <w:szCs w:val="24"/>
        </w:rPr>
      </w:pPr>
      <w:r w:rsidRPr="00D21718">
        <w:rPr>
          <w:color w:val="222222"/>
          <w:sz w:val="24"/>
          <w:szCs w:val="24"/>
          <w:shd w:val="clear" w:color="auto" w:fill="FFFFFF"/>
        </w:rPr>
        <w:t xml:space="preserve">SILVA, </w:t>
      </w:r>
      <w:proofErr w:type="spellStart"/>
      <w:r w:rsidRPr="00D21718">
        <w:rPr>
          <w:color w:val="222222"/>
          <w:sz w:val="24"/>
          <w:szCs w:val="24"/>
          <w:shd w:val="clear" w:color="auto" w:fill="FFFFFF"/>
        </w:rPr>
        <w:t>Joásey</w:t>
      </w:r>
      <w:proofErr w:type="spellEnd"/>
      <w:r w:rsidRPr="00D21718">
        <w:rPr>
          <w:color w:val="222222"/>
          <w:sz w:val="24"/>
          <w:szCs w:val="24"/>
          <w:shd w:val="clear" w:color="auto" w:fill="FFFFFF"/>
        </w:rPr>
        <w:t xml:space="preserve"> </w:t>
      </w:r>
      <w:proofErr w:type="spellStart"/>
      <w:r w:rsidRPr="00D21718">
        <w:rPr>
          <w:color w:val="222222"/>
          <w:sz w:val="24"/>
          <w:szCs w:val="24"/>
          <w:shd w:val="clear" w:color="auto" w:fill="FFFFFF"/>
        </w:rPr>
        <w:t>Pollyanna</w:t>
      </w:r>
      <w:proofErr w:type="spellEnd"/>
      <w:r w:rsidRPr="00D21718">
        <w:rPr>
          <w:color w:val="222222"/>
          <w:sz w:val="24"/>
          <w:szCs w:val="24"/>
          <w:shd w:val="clear" w:color="auto" w:fill="FFFFFF"/>
        </w:rPr>
        <w:t xml:space="preserve"> Andrade</w:t>
      </w:r>
      <w:r w:rsidRPr="00D21718">
        <w:rPr>
          <w:color w:val="222222"/>
          <w:sz w:val="24"/>
          <w:szCs w:val="24"/>
          <w:shd w:val="clear" w:color="auto" w:fill="FFFFFF"/>
        </w:rPr>
        <w:t xml:space="preserve"> da</w:t>
      </w:r>
      <w:r w:rsidRPr="00D21718">
        <w:rPr>
          <w:color w:val="222222"/>
          <w:sz w:val="24"/>
          <w:szCs w:val="24"/>
          <w:shd w:val="clear" w:color="auto" w:fill="FFFFFF"/>
        </w:rPr>
        <w:t>. Plantas medicinais utilizadas por portadores de diabetes mellitus tipo 2 para provável controle glicêmico no Município de Jequié-BA. </w:t>
      </w:r>
      <w:r w:rsidRPr="00D21718">
        <w:rPr>
          <w:b/>
          <w:bCs/>
          <w:color w:val="222222"/>
          <w:sz w:val="24"/>
          <w:szCs w:val="24"/>
          <w:shd w:val="clear" w:color="auto" w:fill="FFFFFF"/>
        </w:rPr>
        <w:t xml:space="preserve">Saúde. </w:t>
      </w:r>
      <w:proofErr w:type="gramStart"/>
      <w:r w:rsidRPr="00D21718">
        <w:rPr>
          <w:b/>
          <w:bCs/>
          <w:color w:val="222222"/>
          <w:sz w:val="24"/>
          <w:szCs w:val="24"/>
          <w:shd w:val="clear" w:color="auto" w:fill="FFFFFF"/>
        </w:rPr>
        <w:t>com</w:t>
      </w:r>
      <w:proofErr w:type="gramEnd"/>
      <w:r w:rsidRPr="00D21718">
        <w:rPr>
          <w:color w:val="222222"/>
          <w:sz w:val="24"/>
          <w:szCs w:val="24"/>
          <w:shd w:val="clear" w:color="auto" w:fill="FFFFFF"/>
        </w:rPr>
        <w:t>, v. 4, n. 1, 2016.</w:t>
      </w:r>
    </w:p>
    <w:p w:rsidR="00343590" w:rsidRDefault="00343590" w:rsidP="0044380A">
      <w:pPr>
        <w:tabs>
          <w:tab w:val="left" w:pos="709"/>
        </w:tabs>
        <w:spacing w:after="100" w:afterAutospacing="1"/>
        <w:jc w:val="both"/>
        <w:rPr>
          <w:sz w:val="24"/>
          <w:szCs w:val="24"/>
          <w:shd w:val="clear" w:color="auto" w:fill="FFFFFF"/>
        </w:rPr>
      </w:pPr>
      <w:r w:rsidRPr="0044380A">
        <w:rPr>
          <w:sz w:val="24"/>
          <w:szCs w:val="24"/>
          <w:shd w:val="clear" w:color="auto" w:fill="FFFFFF"/>
        </w:rPr>
        <w:t xml:space="preserve">SIVIERO, Amauri et al. </w:t>
      </w:r>
      <w:proofErr w:type="spellStart"/>
      <w:r w:rsidRPr="0044380A">
        <w:rPr>
          <w:sz w:val="24"/>
          <w:szCs w:val="24"/>
          <w:shd w:val="clear" w:color="auto" w:fill="FFFFFF"/>
        </w:rPr>
        <w:t>Cultivation</w:t>
      </w:r>
      <w:proofErr w:type="spellEnd"/>
      <w:r w:rsidRPr="0044380A">
        <w:rPr>
          <w:sz w:val="24"/>
          <w:szCs w:val="24"/>
          <w:shd w:val="clear" w:color="auto" w:fill="FFFFFF"/>
        </w:rPr>
        <w:t xml:space="preserve"> </w:t>
      </w:r>
      <w:proofErr w:type="spellStart"/>
      <w:r w:rsidRPr="0044380A">
        <w:rPr>
          <w:sz w:val="24"/>
          <w:szCs w:val="24"/>
          <w:shd w:val="clear" w:color="auto" w:fill="FFFFFF"/>
        </w:rPr>
        <w:t>of</w:t>
      </w:r>
      <w:proofErr w:type="spellEnd"/>
      <w:r w:rsidRPr="0044380A">
        <w:rPr>
          <w:sz w:val="24"/>
          <w:szCs w:val="24"/>
          <w:shd w:val="clear" w:color="auto" w:fill="FFFFFF"/>
        </w:rPr>
        <w:t xml:space="preserve"> </w:t>
      </w:r>
      <w:proofErr w:type="spellStart"/>
      <w:r w:rsidRPr="0044380A">
        <w:rPr>
          <w:sz w:val="24"/>
          <w:szCs w:val="24"/>
          <w:shd w:val="clear" w:color="auto" w:fill="FFFFFF"/>
        </w:rPr>
        <w:t>food</w:t>
      </w:r>
      <w:proofErr w:type="spellEnd"/>
      <w:r w:rsidRPr="0044380A">
        <w:rPr>
          <w:sz w:val="24"/>
          <w:szCs w:val="24"/>
          <w:shd w:val="clear" w:color="auto" w:fill="FFFFFF"/>
        </w:rPr>
        <w:t xml:space="preserve"> </w:t>
      </w:r>
      <w:proofErr w:type="spellStart"/>
      <w:r w:rsidRPr="0044380A">
        <w:rPr>
          <w:sz w:val="24"/>
          <w:szCs w:val="24"/>
          <w:shd w:val="clear" w:color="auto" w:fill="FFFFFF"/>
        </w:rPr>
        <w:t>species</w:t>
      </w:r>
      <w:proofErr w:type="spellEnd"/>
      <w:r w:rsidRPr="0044380A">
        <w:rPr>
          <w:sz w:val="24"/>
          <w:szCs w:val="24"/>
          <w:shd w:val="clear" w:color="auto" w:fill="FFFFFF"/>
        </w:rPr>
        <w:t xml:space="preserve"> in </w:t>
      </w:r>
      <w:proofErr w:type="spellStart"/>
      <w:r w:rsidRPr="0044380A">
        <w:rPr>
          <w:sz w:val="24"/>
          <w:szCs w:val="24"/>
          <w:shd w:val="clear" w:color="auto" w:fill="FFFFFF"/>
        </w:rPr>
        <w:t>urban</w:t>
      </w:r>
      <w:proofErr w:type="spellEnd"/>
      <w:r w:rsidRPr="0044380A">
        <w:rPr>
          <w:sz w:val="24"/>
          <w:szCs w:val="24"/>
          <w:shd w:val="clear" w:color="auto" w:fill="FFFFFF"/>
        </w:rPr>
        <w:t xml:space="preserve"> </w:t>
      </w:r>
      <w:proofErr w:type="spellStart"/>
      <w:r w:rsidRPr="0044380A">
        <w:rPr>
          <w:sz w:val="24"/>
          <w:szCs w:val="24"/>
          <w:shd w:val="clear" w:color="auto" w:fill="FFFFFF"/>
        </w:rPr>
        <w:t>gardens</w:t>
      </w:r>
      <w:proofErr w:type="spellEnd"/>
      <w:r w:rsidRPr="0044380A">
        <w:rPr>
          <w:sz w:val="24"/>
          <w:szCs w:val="24"/>
          <w:shd w:val="clear" w:color="auto" w:fill="FFFFFF"/>
        </w:rPr>
        <w:t xml:space="preserve"> in Rio Branco, Acre, </w:t>
      </w:r>
      <w:proofErr w:type="spellStart"/>
      <w:r w:rsidRPr="0044380A">
        <w:rPr>
          <w:sz w:val="24"/>
          <w:szCs w:val="24"/>
          <w:shd w:val="clear" w:color="auto" w:fill="FFFFFF"/>
        </w:rPr>
        <w:t>Brazil</w:t>
      </w:r>
      <w:proofErr w:type="spellEnd"/>
      <w:r w:rsidRPr="0044380A">
        <w:rPr>
          <w:sz w:val="24"/>
          <w:szCs w:val="24"/>
          <w:shd w:val="clear" w:color="auto" w:fill="FFFFFF"/>
        </w:rPr>
        <w:t>. </w:t>
      </w:r>
      <w:r w:rsidRPr="0044380A">
        <w:rPr>
          <w:b/>
          <w:bCs/>
          <w:sz w:val="24"/>
          <w:szCs w:val="24"/>
          <w:shd w:val="clear" w:color="auto" w:fill="FFFFFF"/>
        </w:rPr>
        <w:t xml:space="preserve">Acta </w:t>
      </w:r>
      <w:proofErr w:type="spellStart"/>
      <w:r w:rsidRPr="0044380A">
        <w:rPr>
          <w:b/>
          <w:bCs/>
          <w:sz w:val="24"/>
          <w:szCs w:val="24"/>
          <w:shd w:val="clear" w:color="auto" w:fill="FFFFFF"/>
        </w:rPr>
        <w:t>Botanica</w:t>
      </w:r>
      <w:proofErr w:type="spellEnd"/>
      <w:r w:rsidRPr="0044380A">
        <w:rPr>
          <w:b/>
          <w:bCs/>
          <w:sz w:val="24"/>
          <w:szCs w:val="24"/>
          <w:shd w:val="clear" w:color="auto" w:fill="FFFFFF"/>
        </w:rPr>
        <w:t xml:space="preserve"> </w:t>
      </w:r>
      <w:proofErr w:type="spellStart"/>
      <w:r w:rsidRPr="0044380A">
        <w:rPr>
          <w:b/>
          <w:bCs/>
          <w:sz w:val="24"/>
          <w:szCs w:val="24"/>
          <w:shd w:val="clear" w:color="auto" w:fill="FFFFFF"/>
        </w:rPr>
        <w:t>Brasilica</w:t>
      </w:r>
      <w:proofErr w:type="spellEnd"/>
      <w:r w:rsidRPr="0044380A">
        <w:rPr>
          <w:sz w:val="24"/>
          <w:szCs w:val="24"/>
          <w:shd w:val="clear" w:color="auto" w:fill="FFFFFF"/>
        </w:rPr>
        <w:t>, v. 25, n. 3, p. 549-556, 2011.</w:t>
      </w:r>
    </w:p>
    <w:p w:rsidR="00B426D3" w:rsidRPr="00B426D3" w:rsidRDefault="00B426D3" w:rsidP="0044380A">
      <w:pPr>
        <w:tabs>
          <w:tab w:val="left" w:pos="709"/>
        </w:tabs>
        <w:spacing w:after="100" w:afterAutospacing="1"/>
        <w:jc w:val="both"/>
        <w:rPr>
          <w:color w:val="FF0000"/>
          <w:sz w:val="24"/>
          <w:szCs w:val="24"/>
        </w:rPr>
      </w:pPr>
      <w:r w:rsidRPr="00B426D3">
        <w:rPr>
          <w:color w:val="222222"/>
          <w:sz w:val="24"/>
          <w:szCs w:val="24"/>
          <w:shd w:val="clear" w:color="auto" w:fill="FFFFFF"/>
        </w:rPr>
        <w:t>SIVIERO, A</w:t>
      </w:r>
      <w:r w:rsidRPr="00B426D3">
        <w:rPr>
          <w:color w:val="222222"/>
          <w:sz w:val="24"/>
          <w:szCs w:val="24"/>
          <w:shd w:val="clear" w:color="auto" w:fill="FFFFFF"/>
        </w:rPr>
        <w:t>mauri</w:t>
      </w:r>
      <w:r w:rsidRPr="00B426D3">
        <w:rPr>
          <w:color w:val="222222"/>
          <w:sz w:val="24"/>
          <w:szCs w:val="24"/>
          <w:shd w:val="clear" w:color="auto" w:fill="FFFFFF"/>
        </w:rPr>
        <w:t xml:space="preserve"> et al. Medicinal </w:t>
      </w:r>
      <w:proofErr w:type="spellStart"/>
      <w:r w:rsidRPr="00B426D3">
        <w:rPr>
          <w:color w:val="222222"/>
          <w:sz w:val="24"/>
          <w:szCs w:val="24"/>
          <w:shd w:val="clear" w:color="auto" w:fill="FFFFFF"/>
        </w:rPr>
        <w:t>plants</w:t>
      </w:r>
      <w:proofErr w:type="spellEnd"/>
      <w:r w:rsidRPr="00B426D3">
        <w:rPr>
          <w:color w:val="222222"/>
          <w:sz w:val="24"/>
          <w:szCs w:val="24"/>
          <w:shd w:val="clear" w:color="auto" w:fill="FFFFFF"/>
        </w:rPr>
        <w:t xml:space="preserve"> in </w:t>
      </w:r>
      <w:proofErr w:type="spellStart"/>
      <w:r w:rsidRPr="00B426D3">
        <w:rPr>
          <w:color w:val="222222"/>
          <w:sz w:val="24"/>
          <w:szCs w:val="24"/>
          <w:shd w:val="clear" w:color="auto" w:fill="FFFFFF"/>
        </w:rPr>
        <w:t>urban</w:t>
      </w:r>
      <w:proofErr w:type="spellEnd"/>
      <w:r w:rsidRPr="00B426D3">
        <w:rPr>
          <w:color w:val="222222"/>
          <w:sz w:val="24"/>
          <w:szCs w:val="24"/>
          <w:shd w:val="clear" w:color="auto" w:fill="FFFFFF"/>
        </w:rPr>
        <w:t xml:space="preserve"> </w:t>
      </w:r>
      <w:proofErr w:type="spellStart"/>
      <w:r w:rsidRPr="00B426D3">
        <w:rPr>
          <w:color w:val="222222"/>
          <w:sz w:val="24"/>
          <w:szCs w:val="24"/>
          <w:shd w:val="clear" w:color="auto" w:fill="FFFFFF"/>
        </w:rPr>
        <w:t>backyards</w:t>
      </w:r>
      <w:proofErr w:type="spellEnd"/>
      <w:r w:rsidRPr="00B426D3">
        <w:rPr>
          <w:color w:val="222222"/>
          <w:sz w:val="24"/>
          <w:szCs w:val="24"/>
          <w:shd w:val="clear" w:color="auto" w:fill="FFFFFF"/>
        </w:rPr>
        <w:t xml:space="preserve"> in Rio Branco, Acre. </w:t>
      </w:r>
      <w:r w:rsidRPr="00B426D3">
        <w:rPr>
          <w:b/>
          <w:bCs/>
          <w:color w:val="222222"/>
          <w:sz w:val="24"/>
          <w:szCs w:val="24"/>
          <w:shd w:val="clear" w:color="auto" w:fill="FFFFFF"/>
        </w:rPr>
        <w:t>Revista Brasileira de Plantas Medicinais</w:t>
      </w:r>
      <w:r w:rsidRPr="00B426D3">
        <w:rPr>
          <w:color w:val="222222"/>
          <w:sz w:val="24"/>
          <w:szCs w:val="24"/>
          <w:shd w:val="clear" w:color="auto" w:fill="FFFFFF"/>
        </w:rPr>
        <w:t>, v. 14, n. 4, p. 598-610, 2012.</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lastRenderedPageBreak/>
        <w:t xml:space="preserve">SILVEIRA, PF da; BANDEIRA, Mary Anne Medeiros; ARRAIS, Paulo Sérgio Dourado. </w:t>
      </w:r>
      <w:proofErr w:type="spellStart"/>
      <w:r w:rsidRPr="0044380A">
        <w:rPr>
          <w:sz w:val="24"/>
          <w:szCs w:val="24"/>
          <w:shd w:val="clear" w:color="auto" w:fill="FFFFFF"/>
        </w:rPr>
        <w:t>Farmacovigilância</w:t>
      </w:r>
      <w:proofErr w:type="spellEnd"/>
      <w:r w:rsidRPr="0044380A">
        <w:rPr>
          <w:sz w:val="24"/>
          <w:szCs w:val="24"/>
          <w:shd w:val="clear" w:color="auto" w:fill="FFFFFF"/>
        </w:rPr>
        <w:t xml:space="preserve"> e reações adversas às plantas medicinais e fitoterápicos: uma realidade. </w:t>
      </w:r>
      <w:r w:rsidRPr="0044380A">
        <w:rPr>
          <w:b/>
          <w:bCs/>
          <w:sz w:val="24"/>
          <w:szCs w:val="24"/>
          <w:shd w:val="clear" w:color="auto" w:fill="FFFFFF"/>
        </w:rPr>
        <w:t>Revista Brasileira de Farmacognosia</w:t>
      </w:r>
      <w:r w:rsidRPr="0044380A">
        <w:rPr>
          <w:sz w:val="24"/>
          <w:szCs w:val="24"/>
          <w:shd w:val="clear" w:color="auto" w:fill="FFFFFF"/>
        </w:rPr>
        <w:t>, v. 18, n. 4, p. 618-626, 2008.</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t>STOCKMANN, R. et al. Percepção e resgate dos saberes populares de Luminárias/MG. </w:t>
      </w:r>
      <w:r w:rsidRPr="0044380A">
        <w:rPr>
          <w:b/>
          <w:bCs/>
          <w:sz w:val="24"/>
          <w:szCs w:val="24"/>
          <w:shd w:val="clear" w:color="auto" w:fill="FFFFFF"/>
        </w:rPr>
        <w:t>Revista Brasileira de Agroecologia</w:t>
      </w:r>
      <w:r w:rsidRPr="0044380A">
        <w:rPr>
          <w:sz w:val="24"/>
          <w:szCs w:val="24"/>
          <w:shd w:val="clear" w:color="auto" w:fill="FFFFFF"/>
        </w:rPr>
        <w:t>, v. 2, n. 1, 2007.</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t xml:space="preserve">TOMAZZONI, Marisa </w:t>
      </w:r>
      <w:proofErr w:type="spellStart"/>
      <w:r w:rsidRPr="0044380A">
        <w:rPr>
          <w:sz w:val="24"/>
          <w:szCs w:val="24"/>
          <w:shd w:val="clear" w:color="auto" w:fill="FFFFFF"/>
        </w:rPr>
        <w:t>Ines</w:t>
      </w:r>
      <w:proofErr w:type="spellEnd"/>
      <w:r w:rsidRPr="0044380A">
        <w:rPr>
          <w:sz w:val="24"/>
          <w:szCs w:val="24"/>
          <w:shd w:val="clear" w:color="auto" w:fill="FFFFFF"/>
        </w:rPr>
        <w:t>; BONATO NEGRELLE, Raquel Rejane; CENTA, Maria de Lourdes. Fitoterapia popular: a busca instrumental enquanto prática terapêutica. </w:t>
      </w:r>
      <w:r w:rsidRPr="0044380A">
        <w:rPr>
          <w:b/>
          <w:bCs/>
          <w:sz w:val="24"/>
          <w:szCs w:val="24"/>
          <w:shd w:val="clear" w:color="auto" w:fill="FFFFFF"/>
        </w:rPr>
        <w:t>Texto &amp; Contexto Enfermagem</w:t>
      </w:r>
      <w:r w:rsidRPr="0044380A">
        <w:rPr>
          <w:sz w:val="24"/>
          <w:szCs w:val="24"/>
          <w:shd w:val="clear" w:color="auto" w:fill="FFFFFF"/>
        </w:rPr>
        <w:t>, v. 15, n. 1, 2006.</w:t>
      </w:r>
    </w:p>
    <w:p w:rsidR="00343590" w:rsidRPr="0044380A" w:rsidRDefault="00343590" w:rsidP="0044380A">
      <w:pPr>
        <w:tabs>
          <w:tab w:val="left" w:pos="709"/>
        </w:tabs>
        <w:spacing w:after="100" w:afterAutospacing="1"/>
        <w:jc w:val="both"/>
        <w:rPr>
          <w:sz w:val="24"/>
          <w:szCs w:val="24"/>
        </w:rPr>
      </w:pPr>
      <w:r w:rsidRPr="0044380A">
        <w:rPr>
          <w:sz w:val="24"/>
          <w:szCs w:val="24"/>
          <w:shd w:val="clear" w:color="auto" w:fill="FFFFFF"/>
        </w:rPr>
        <w:t>TROTTA, Juliana et al. Análise do conhecimento e uso popular de plantas de quintais urbanos no estado de São Paulo, Brasil. </w:t>
      </w:r>
      <w:r w:rsidRPr="0044380A">
        <w:rPr>
          <w:b/>
          <w:bCs/>
          <w:sz w:val="24"/>
          <w:szCs w:val="24"/>
          <w:shd w:val="clear" w:color="auto" w:fill="FFFFFF"/>
        </w:rPr>
        <w:t>Revista de estudos ambientais</w:t>
      </w:r>
      <w:r w:rsidRPr="0044380A">
        <w:rPr>
          <w:sz w:val="24"/>
          <w:szCs w:val="24"/>
          <w:shd w:val="clear" w:color="auto" w:fill="FFFFFF"/>
        </w:rPr>
        <w:t>, v. 14, n. 3, p. 17-34, 2012.</w:t>
      </w:r>
    </w:p>
    <w:p w:rsidR="00343590" w:rsidRPr="0044380A" w:rsidRDefault="00343590" w:rsidP="002438F1">
      <w:pPr>
        <w:tabs>
          <w:tab w:val="left" w:pos="709"/>
        </w:tabs>
        <w:jc w:val="both"/>
        <w:rPr>
          <w:sz w:val="24"/>
          <w:szCs w:val="28"/>
        </w:rPr>
      </w:pPr>
      <w:r w:rsidRPr="0044380A">
        <w:rPr>
          <w:sz w:val="24"/>
          <w:szCs w:val="24"/>
          <w:shd w:val="clear" w:color="auto" w:fill="FFFFFF"/>
        </w:rPr>
        <w:t xml:space="preserve">WINKLERPRINS, </w:t>
      </w:r>
      <w:proofErr w:type="spellStart"/>
      <w:r w:rsidRPr="0044380A">
        <w:rPr>
          <w:sz w:val="24"/>
          <w:szCs w:val="24"/>
          <w:shd w:val="clear" w:color="auto" w:fill="FFFFFF"/>
        </w:rPr>
        <w:t>Antoinette</w:t>
      </w:r>
      <w:proofErr w:type="spellEnd"/>
      <w:r w:rsidRPr="0044380A">
        <w:rPr>
          <w:sz w:val="24"/>
          <w:szCs w:val="24"/>
          <w:shd w:val="clear" w:color="auto" w:fill="FFFFFF"/>
        </w:rPr>
        <w:t xml:space="preserve">; OLIVEIRA, Perpetuo Socorro de Souza. </w:t>
      </w:r>
      <w:proofErr w:type="spellStart"/>
      <w:r w:rsidRPr="0044380A">
        <w:rPr>
          <w:sz w:val="24"/>
          <w:szCs w:val="24"/>
          <w:shd w:val="clear" w:color="auto" w:fill="FFFFFF"/>
        </w:rPr>
        <w:t>Urban</w:t>
      </w:r>
      <w:proofErr w:type="spellEnd"/>
      <w:r w:rsidRPr="0044380A">
        <w:rPr>
          <w:sz w:val="24"/>
          <w:szCs w:val="24"/>
          <w:shd w:val="clear" w:color="auto" w:fill="FFFFFF"/>
        </w:rPr>
        <w:t xml:space="preserve"> </w:t>
      </w:r>
      <w:proofErr w:type="spellStart"/>
      <w:r w:rsidRPr="0044380A">
        <w:rPr>
          <w:sz w:val="24"/>
          <w:szCs w:val="24"/>
          <w:shd w:val="clear" w:color="auto" w:fill="FFFFFF"/>
        </w:rPr>
        <w:t>agriculture</w:t>
      </w:r>
      <w:proofErr w:type="spellEnd"/>
      <w:r w:rsidRPr="0044380A">
        <w:rPr>
          <w:sz w:val="24"/>
          <w:szCs w:val="24"/>
          <w:shd w:val="clear" w:color="auto" w:fill="FFFFFF"/>
        </w:rPr>
        <w:t xml:space="preserve"> in Santarém, Pará, </w:t>
      </w:r>
      <w:proofErr w:type="spellStart"/>
      <w:r w:rsidRPr="0044380A">
        <w:rPr>
          <w:sz w:val="24"/>
          <w:szCs w:val="24"/>
          <w:shd w:val="clear" w:color="auto" w:fill="FFFFFF"/>
        </w:rPr>
        <w:t>Brazil</w:t>
      </w:r>
      <w:proofErr w:type="spellEnd"/>
      <w:r w:rsidRPr="0044380A">
        <w:rPr>
          <w:sz w:val="24"/>
          <w:szCs w:val="24"/>
          <w:shd w:val="clear" w:color="auto" w:fill="FFFFFF"/>
        </w:rPr>
        <w:t xml:space="preserve">: </w:t>
      </w:r>
      <w:proofErr w:type="spellStart"/>
      <w:r w:rsidRPr="0044380A">
        <w:rPr>
          <w:sz w:val="24"/>
          <w:szCs w:val="24"/>
          <w:shd w:val="clear" w:color="auto" w:fill="FFFFFF"/>
        </w:rPr>
        <w:t>diversity</w:t>
      </w:r>
      <w:proofErr w:type="spellEnd"/>
      <w:r w:rsidRPr="0044380A">
        <w:rPr>
          <w:sz w:val="24"/>
          <w:szCs w:val="24"/>
          <w:shd w:val="clear" w:color="auto" w:fill="FFFFFF"/>
        </w:rPr>
        <w:t xml:space="preserve"> </w:t>
      </w:r>
      <w:proofErr w:type="spellStart"/>
      <w:r w:rsidRPr="0044380A">
        <w:rPr>
          <w:sz w:val="24"/>
          <w:szCs w:val="24"/>
          <w:shd w:val="clear" w:color="auto" w:fill="FFFFFF"/>
        </w:rPr>
        <w:t>and</w:t>
      </w:r>
      <w:proofErr w:type="spellEnd"/>
      <w:r w:rsidRPr="0044380A">
        <w:rPr>
          <w:sz w:val="24"/>
          <w:szCs w:val="24"/>
          <w:shd w:val="clear" w:color="auto" w:fill="FFFFFF"/>
        </w:rPr>
        <w:t xml:space="preserve"> </w:t>
      </w:r>
      <w:proofErr w:type="spellStart"/>
      <w:r w:rsidRPr="0044380A">
        <w:rPr>
          <w:sz w:val="24"/>
          <w:szCs w:val="24"/>
          <w:shd w:val="clear" w:color="auto" w:fill="FFFFFF"/>
        </w:rPr>
        <w:t>circulation</w:t>
      </w:r>
      <w:proofErr w:type="spellEnd"/>
      <w:r w:rsidRPr="0044380A">
        <w:rPr>
          <w:sz w:val="24"/>
          <w:szCs w:val="24"/>
          <w:shd w:val="clear" w:color="auto" w:fill="FFFFFF"/>
        </w:rPr>
        <w:t xml:space="preserve"> </w:t>
      </w:r>
      <w:proofErr w:type="spellStart"/>
      <w:r w:rsidRPr="0044380A">
        <w:rPr>
          <w:sz w:val="24"/>
          <w:szCs w:val="24"/>
          <w:shd w:val="clear" w:color="auto" w:fill="FFFFFF"/>
        </w:rPr>
        <w:t>of</w:t>
      </w:r>
      <w:proofErr w:type="spellEnd"/>
      <w:r w:rsidRPr="0044380A">
        <w:rPr>
          <w:sz w:val="24"/>
          <w:szCs w:val="24"/>
          <w:shd w:val="clear" w:color="auto" w:fill="FFFFFF"/>
        </w:rPr>
        <w:t xml:space="preserve"> </w:t>
      </w:r>
      <w:proofErr w:type="spellStart"/>
      <w:r w:rsidRPr="0044380A">
        <w:rPr>
          <w:sz w:val="24"/>
          <w:szCs w:val="24"/>
          <w:shd w:val="clear" w:color="auto" w:fill="FFFFFF"/>
        </w:rPr>
        <w:t>cultivated</w:t>
      </w:r>
      <w:proofErr w:type="spellEnd"/>
      <w:r w:rsidRPr="0044380A">
        <w:rPr>
          <w:sz w:val="24"/>
          <w:szCs w:val="24"/>
          <w:shd w:val="clear" w:color="auto" w:fill="FFFFFF"/>
        </w:rPr>
        <w:t xml:space="preserve"> </w:t>
      </w:r>
      <w:proofErr w:type="spellStart"/>
      <w:r w:rsidRPr="0044380A">
        <w:rPr>
          <w:sz w:val="24"/>
          <w:szCs w:val="24"/>
          <w:shd w:val="clear" w:color="auto" w:fill="FFFFFF"/>
        </w:rPr>
        <w:t>plants</w:t>
      </w:r>
      <w:proofErr w:type="spellEnd"/>
      <w:r w:rsidRPr="0044380A">
        <w:rPr>
          <w:sz w:val="24"/>
          <w:szCs w:val="24"/>
          <w:shd w:val="clear" w:color="auto" w:fill="FFFFFF"/>
        </w:rPr>
        <w:t xml:space="preserve"> in </w:t>
      </w:r>
      <w:proofErr w:type="spellStart"/>
      <w:r w:rsidRPr="0044380A">
        <w:rPr>
          <w:sz w:val="24"/>
          <w:szCs w:val="24"/>
          <w:shd w:val="clear" w:color="auto" w:fill="FFFFFF"/>
        </w:rPr>
        <w:t>urban</w:t>
      </w:r>
      <w:proofErr w:type="spellEnd"/>
      <w:r w:rsidRPr="0044380A">
        <w:rPr>
          <w:sz w:val="24"/>
          <w:szCs w:val="24"/>
          <w:shd w:val="clear" w:color="auto" w:fill="FFFFFF"/>
        </w:rPr>
        <w:t xml:space="preserve"> </w:t>
      </w:r>
      <w:proofErr w:type="spellStart"/>
      <w:r w:rsidRPr="0044380A">
        <w:rPr>
          <w:sz w:val="24"/>
          <w:szCs w:val="24"/>
          <w:shd w:val="clear" w:color="auto" w:fill="FFFFFF"/>
        </w:rPr>
        <w:t>homegardens</w:t>
      </w:r>
      <w:proofErr w:type="spellEnd"/>
      <w:r w:rsidRPr="0044380A">
        <w:rPr>
          <w:sz w:val="24"/>
          <w:szCs w:val="24"/>
          <w:shd w:val="clear" w:color="auto" w:fill="FFFFFF"/>
        </w:rPr>
        <w:t>. </w:t>
      </w:r>
      <w:r w:rsidRPr="0044380A">
        <w:rPr>
          <w:b/>
          <w:bCs/>
          <w:sz w:val="24"/>
          <w:szCs w:val="24"/>
          <w:shd w:val="clear" w:color="auto" w:fill="FFFFFF"/>
        </w:rPr>
        <w:t>Boletim do Museu Paraense Emílio Goeldi. Ciências Humanas</w:t>
      </w:r>
      <w:r w:rsidRPr="0044380A">
        <w:rPr>
          <w:sz w:val="24"/>
          <w:szCs w:val="24"/>
          <w:shd w:val="clear" w:color="auto" w:fill="FFFFFF"/>
        </w:rPr>
        <w:t>, v. 5, n. 3, p. 571-585, 2010.</w:t>
      </w:r>
    </w:p>
    <w:p w:rsidR="002438F1" w:rsidRPr="0044380A" w:rsidRDefault="002438F1" w:rsidP="0012462E">
      <w:pPr>
        <w:tabs>
          <w:tab w:val="left" w:pos="709"/>
        </w:tabs>
        <w:spacing w:line="360" w:lineRule="auto"/>
        <w:ind w:firstLine="709"/>
        <w:jc w:val="both"/>
        <w:rPr>
          <w:sz w:val="24"/>
          <w:szCs w:val="28"/>
        </w:rPr>
      </w:pPr>
    </w:p>
    <w:p w:rsidR="0012462E" w:rsidRPr="0044380A" w:rsidRDefault="0012462E" w:rsidP="0012462E"/>
    <w:p w:rsidR="009B0125" w:rsidRPr="0044380A" w:rsidRDefault="009B0125" w:rsidP="0012462E"/>
    <w:sectPr w:rsidR="009B0125" w:rsidRPr="0044380A" w:rsidSect="00353EEF">
      <w:headerReference w:type="default" r:id="rId10"/>
      <w:footerReference w:type="default" r:id="rId11"/>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35" w:rsidRDefault="00480A35" w:rsidP="00392012">
      <w:r>
        <w:separator/>
      </w:r>
    </w:p>
  </w:endnote>
  <w:endnote w:type="continuationSeparator" w:id="0">
    <w:p w:rsidR="00480A35" w:rsidRDefault="00480A35"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35" w:rsidRDefault="00480A35" w:rsidP="00392012">
      <w:r>
        <w:separator/>
      </w:r>
    </w:p>
  </w:footnote>
  <w:footnote w:type="continuationSeparator" w:id="0">
    <w:p w:rsidR="00480A35" w:rsidRDefault="00480A35"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10103"/>
    <w:rsid w:val="0001355C"/>
    <w:rsid w:val="00027D99"/>
    <w:rsid w:val="00044DB3"/>
    <w:rsid w:val="00046262"/>
    <w:rsid w:val="000673D4"/>
    <w:rsid w:val="00073169"/>
    <w:rsid w:val="00076CED"/>
    <w:rsid w:val="00077883"/>
    <w:rsid w:val="00094A6D"/>
    <w:rsid w:val="000B0814"/>
    <w:rsid w:val="000E0409"/>
    <w:rsid w:val="000F7B8F"/>
    <w:rsid w:val="001179C2"/>
    <w:rsid w:val="00121F29"/>
    <w:rsid w:val="0012462E"/>
    <w:rsid w:val="00160D2E"/>
    <w:rsid w:val="00191785"/>
    <w:rsid w:val="00191DA7"/>
    <w:rsid w:val="00195E0E"/>
    <w:rsid w:val="001B1308"/>
    <w:rsid w:val="001B3370"/>
    <w:rsid w:val="001B6E63"/>
    <w:rsid w:val="001C7011"/>
    <w:rsid w:val="001C79FB"/>
    <w:rsid w:val="001F2D01"/>
    <w:rsid w:val="00202A94"/>
    <w:rsid w:val="0020460F"/>
    <w:rsid w:val="00206969"/>
    <w:rsid w:val="002076EF"/>
    <w:rsid w:val="0024156F"/>
    <w:rsid w:val="0024285C"/>
    <w:rsid w:val="002438F1"/>
    <w:rsid w:val="00253593"/>
    <w:rsid w:val="00253D7B"/>
    <w:rsid w:val="00261E93"/>
    <w:rsid w:val="00270F09"/>
    <w:rsid w:val="00273A6E"/>
    <w:rsid w:val="002A456B"/>
    <w:rsid w:val="002B4C8E"/>
    <w:rsid w:val="002C04FA"/>
    <w:rsid w:val="002C3C4D"/>
    <w:rsid w:val="002C3F9C"/>
    <w:rsid w:val="002F114A"/>
    <w:rsid w:val="002F2604"/>
    <w:rsid w:val="002F37D6"/>
    <w:rsid w:val="00314A42"/>
    <w:rsid w:val="00324957"/>
    <w:rsid w:val="00330AA8"/>
    <w:rsid w:val="00334ABB"/>
    <w:rsid w:val="00343590"/>
    <w:rsid w:val="00353EEF"/>
    <w:rsid w:val="00372163"/>
    <w:rsid w:val="00392012"/>
    <w:rsid w:val="003A4B26"/>
    <w:rsid w:val="003B02AD"/>
    <w:rsid w:val="003B090B"/>
    <w:rsid w:val="003D0994"/>
    <w:rsid w:val="003E1ADB"/>
    <w:rsid w:val="004006AC"/>
    <w:rsid w:val="00400D61"/>
    <w:rsid w:val="00405F58"/>
    <w:rsid w:val="00406D21"/>
    <w:rsid w:val="0042057D"/>
    <w:rsid w:val="00422D99"/>
    <w:rsid w:val="00426873"/>
    <w:rsid w:val="00436326"/>
    <w:rsid w:val="004365F3"/>
    <w:rsid w:val="0044380A"/>
    <w:rsid w:val="004709D3"/>
    <w:rsid w:val="004777CC"/>
    <w:rsid w:val="00480A35"/>
    <w:rsid w:val="00497F38"/>
    <w:rsid w:val="004B03F7"/>
    <w:rsid w:val="004C52D5"/>
    <w:rsid w:val="004C746A"/>
    <w:rsid w:val="004F3394"/>
    <w:rsid w:val="004F6258"/>
    <w:rsid w:val="00511E8F"/>
    <w:rsid w:val="005159DA"/>
    <w:rsid w:val="005225D5"/>
    <w:rsid w:val="005227F7"/>
    <w:rsid w:val="00555769"/>
    <w:rsid w:val="00573FE7"/>
    <w:rsid w:val="0058128B"/>
    <w:rsid w:val="005C2928"/>
    <w:rsid w:val="005C6204"/>
    <w:rsid w:val="005D71A6"/>
    <w:rsid w:val="005E616C"/>
    <w:rsid w:val="005E6909"/>
    <w:rsid w:val="00610CCB"/>
    <w:rsid w:val="00612D68"/>
    <w:rsid w:val="00614FB7"/>
    <w:rsid w:val="0061672B"/>
    <w:rsid w:val="00616DDB"/>
    <w:rsid w:val="006201D8"/>
    <w:rsid w:val="0066022A"/>
    <w:rsid w:val="006736E4"/>
    <w:rsid w:val="0068555A"/>
    <w:rsid w:val="00693E0D"/>
    <w:rsid w:val="006C1B4F"/>
    <w:rsid w:val="006D43B5"/>
    <w:rsid w:val="006E0C76"/>
    <w:rsid w:val="00707D9F"/>
    <w:rsid w:val="00715A5D"/>
    <w:rsid w:val="007218EB"/>
    <w:rsid w:val="007252B9"/>
    <w:rsid w:val="007422FB"/>
    <w:rsid w:val="007452FD"/>
    <w:rsid w:val="00745CF2"/>
    <w:rsid w:val="007565E5"/>
    <w:rsid w:val="00760822"/>
    <w:rsid w:val="0076407B"/>
    <w:rsid w:val="007B1EDB"/>
    <w:rsid w:val="007D15C8"/>
    <w:rsid w:val="007D58F5"/>
    <w:rsid w:val="007E40D8"/>
    <w:rsid w:val="00802659"/>
    <w:rsid w:val="008030DD"/>
    <w:rsid w:val="00811FDD"/>
    <w:rsid w:val="00814223"/>
    <w:rsid w:val="0083077E"/>
    <w:rsid w:val="00834BE9"/>
    <w:rsid w:val="0083536C"/>
    <w:rsid w:val="00852788"/>
    <w:rsid w:val="00856747"/>
    <w:rsid w:val="00863A0D"/>
    <w:rsid w:val="008644EF"/>
    <w:rsid w:val="00876595"/>
    <w:rsid w:val="008845C5"/>
    <w:rsid w:val="00892019"/>
    <w:rsid w:val="008922FD"/>
    <w:rsid w:val="008F146A"/>
    <w:rsid w:val="0092267C"/>
    <w:rsid w:val="009331C3"/>
    <w:rsid w:val="00953FFF"/>
    <w:rsid w:val="0095437F"/>
    <w:rsid w:val="00961709"/>
    <w:rsid w:val="0097264E"/>
    <w:rsid w:val="009962E6"/>
    <w:rsid w:val="009965FA"/>
    <w:rsid w:val="009B0125"/>
    <w:rsid w:val="009C407A"/>
    <w:rsid w:val="009D5F95"/>
    <w:rsid w:val="009D6FE6"/>
    <w:rsid w:val="00A126BC"/>
    <w:rsid w:val="00A14A7B"/>
    <w:rsid w:val="00A22AF6"/>
    <w:rsid w:val="00A26486"/>
    <w:rsid w:val="00A3575E"/>
    <w:rsid w:val="00A522B1"/>
    <w:rsid w:val="00A57710"/>
    <w:rsid w:val="00A77CA4"/>
    <w:rsid w:val="00A92240"/>
    <w:rsid w:val="00A9494E"/>
    <w:rsid w:val="00B03F68"/>
    <w:rsid w:val="00B259FE"/>
    <w:rsid w:val="00B40020"/>
    <w:rsid w:val="00B426D3"/>
    <w:rsid w:val="00B55AB2"/>
    <w:rsid w:val="00B57829"/>
    <w:rsid w:val="00B64760"/>
    <w:rsid w:val="00B7165F"/>
    <w:rsid w:val="00B73DB6"/>
    <w:rsid w:val="00B84589"/>
    <w:rsid w:val="00B864F5"/>
    <w:rsid w:val="00BB2377"/>
    <w:rsid w:val="00BB5D54"/>
    <w:rsid w:val="00BC29A4"/>
    <w:rsid w:val="00BD3FDA"/>
    <w:rsid w:val="00BE10B2"/>
    <w:rsid w:val="00BF08DF"/>
    <w:rsid w:val="00BF5246"/>
    <w:rsid w:val="00BF7AD6"/>
    <w:rsid w:val="00C100B9"/>
    <w:rsid w:val="00C15CD1"/>
    <w:rsid w:val="00C41918"/>
    <w:rsid w:val="00C46A3C"/>
    <w:rsid w:val="00C70228"/>
    <w:rsid w:val="00C71504"/>
    <w:rsid w:val="00C71785"/>
    <w:rsid w:val="00CA71A9"/>
    <w:rsid w:val="00CB3FB4"/>
    <w:rsid w:val="00CB7D10"/>
    <w:rsid w:val="00CC1267"/>
    <w:rsid w:val="00CC5C92"/>
    <w:rsid w:val="00CC79D3"/>
    <w:rsid w:val="00CD3E3D"/>
    <w:rsid w:val="00CE45A6"/>
    <w:rsid w:val="00CE4F5C"/>
    <w:rsid w:val="00CE581B"/>
    <w:rsid w:val="00D0394C"/>
    <w:rsid w:val="00D048E7"/>
    <w:rsid w:val="00D13969"/>
    <w:rsid w:val="00D21718"/>
    <w:rsid w:val="00D34D39"/>
    <w:rsid w:val="00D40455"/>
    <w:rsid w:val="00D507CA"/>
    <w:rsid w:val="00D66D9D"/>
    <w:rsid w:val="00D73448"/>
    <w:rsid w:val="00DA0B68"/>
    <w:rsid w:val="00DA38D5"/>
    <w:rsid w:val="00DB67E5"/>
    <w:rsid w:val="00DC31F5"/>
    <w:rsid w:val="00E05E73"/>
    <w:rsid w:val="00E0707A"/>
    <w:rsid w:val="00E10C39"/>
    <w:rsid w:val="00E34F91"/>
    <w:rsid w:val="00E753BE"/>
    <w:rsid w:val="00E76DCA"/>
    <w:rsid w:val="00E85C97"/>
    <w:rsid w:val="00EA6802"/>
    <w:rsid w:val="00ED6F63"/>
    <w:rsid w:val="00EE4602"/>
    <w:rsid w:val="00EF1C09"/>
    <w:rsid w:val="00EF273F"/>
    <w:rsid w:val="00F0194C"/>
    <w:rsid w:val="00F06F8F"/>
    <w:rsid w:val="00F253D0"/>
    <w:rsid w:val="00F43D66"/>
    <w:rsid w:val="00F47276"/>
    <w:rsid w:val="00F5269B"/>
    <w:rsid w:val="00F528A5"/>
    <w:rsid w:val="00F67AA9"/>
    <w:rsid w:val="00F72608"/>
    <w:rsid w:val="00F76C81"/>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table" w:styleId="TabeladeLista2">
    <w:name w:val="List Table 2"/>
    <w:basedOn w:val="Tabelanormal"/>
    <w:uiPriority w:val="47"/>
    <w:rsid w:val="00CB3FB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paula2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cely@ufpa.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A8B2-0030-4F17-BB35-E6DD2F9C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3319</Words>
  <Characters>17928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21205</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jairo sousa</cp:lastModifiedBy>
  <cp:revision>82</cp:revision>
  <cp:lastPrinted>2015-06-04T18:07:00Z</cp:lastPrinted>
  <dcterms:created xsi:type="dcterms:W3CDTF">2018-10-31T19:19:00Z</dcterms:created>
  <dcterms:modified xsi:type="dcterms:W3CDTF">2018-10-31T20:41:00Z</dcterms:modified>
</cp:coreProperties>
</file>