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4B" w:rsidRPr="00917A56" w:rsidRDefault="00A5574B" w:rsidP="00A5574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</w:t>
      </w:r>
      <w:r w:rsidRPr="00917A56">
        <w:rPr>
          <w:rFonts w:ascii="Times New Roman" w:hAnsi="Times New Roman"/>
          <w:b/>
          <w:sz w:val="28"/>
          <w:szCs w:val="28"/>
        </w:rPr>
        <w:t xml:space="preserve">atéria seca de plantas de cobertura cultivadas </w:t>
      </w:r>
      <w:r>
        <w:rPr>
          <w:rFonts w:ascii="Times New Roman" w:hAnsi="Times New Roman"/>
          <w:b/>
          <w:sz w:val="28"/>
          <w:szCs w:val="28"/>
        </w:rPr>
        <w:t xml:space="preserve">no cerrado mineiro </w:t>
      </w:r>
      <w:r w:rsidRPr="00917A56">
        <w:rPr>
          <w:rFonts w:ascii="Times New Roman" w:hAnsi="Times New Roman"/>
          <w:b/>
          <w:sz w:val="28"/>
          <w:szCs w:val="28"/>
        </w:rPr>
        <w:t xml:space="preserve">em </w:t>
      </w:r>
      <w:proofErr w:type="spellStart"/>
      <w:r w:rsidRPr="00917A56">
        <w:rPr>
          <w:rFonts w:ascii="Times New Roman" w:hAnsi="Times New Roman"/>
          <w:b/>
          <w:sz w:val="28"/>
          <w:szCs w:val="28"/>
        </w:rPr>
        <w:t>Latossolo</w:t>
      </w:r>
      <w:proofErr w:type="spellEnd"/>
      <w:r w:rsidRPr="00917A56">
        <w:rPr>
          <w:rFonts w:ascii="Times New Roman" w:hAnsi="Times New Roman"/>
          <w:b/>
          <w:sz w:val="28"/>
          <w:szCs w:val="28"/>
        </w:rPr>
        <w:t xml:space="preserve"> Vermelho </w:t>
      </w:r>
    </w:p>
    <w:p w:rsidR="0055250C" w:rsidRDefault="0055250C" w:rsidP="005525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50C" w:rsidRPr="00AC4F3F" w:rsidRDefault="0055250C" w:rsidP="000F628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02E84" w:rsidRDefault="00A5574B" w:rsidP="00A5574B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AC4F3F">
        <w:rPr>
          <w:rFonts w:ascii="Times New Roman" w:hAnsi="Times New Roman"/>
          <w:b/>
          <w:sz w:val="24"/>
          <w:szCs w:val="24"/>
        </w:rPr>
        <w:t>RESUMO:</w:t>
      </w:r>
      <w:r w:rsidR="00E020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612C64">
        <w:rPr>
          <w:rFonts w:ascii="Times New Roman" w:hAnsi="Times New Roman"/>
          <w:sz w:val="24"/>
          <w:szCs w:val="24"/>
        </w:rPr>
        <w:t xml:space="preserve"> uso de plantas de cobertura </w:t>
      </w:r>
      <w:r w:rsidR="006A4D0C">
        <w:rPr>
          <w:rFonts w:ascii="Times New Roman" w:hAnsi="Times New Roman"/>
          <w:sz w:val="24"/>
          <w:szCs w:val="24"/>
        </w:rPr>
        <w:t xml:space="preserve">é uma </w:t>
      </w:r>
      <w:r w:rsidRPr="00612C64">
        <w:rPr>
          <w:rFonts w:ascii="Times New Roman" w:hAnsi="Times New Roman"/>
          <w:sz w:val="24"/>
          <w:szCs w:val="24"/>
        </w:rPr>
        <w:t xml:space="preserve">alternativa </w:t>
      </w:r>
      <w:r w:rsidR="006A4D0C">
        <w:rPr>
          <w:rFonts w:ascii="Times New Roman" w:hAnsi="Times New Roman"/>
          <w:sz w:val="24"/>
          <w:szCs w:val="24"/>
        </w:rPr>
        <w:t>para</w:t>
      </w:r>
      <w:r w:rsidRPr="00612C64">
        <w:rPr>
          <w:rFonts w:ascii="Times New Roman" w:hAnsi="Times New Roman"/>
          <w:sz w:val="24"/>
          <w:szCs w:val="24"/>
        </w:rPr>
        <w:t xml:space="preserve"> diminuição da degradação dos recursos do solo, além de </w:t>
      </w:r>
      <w:r>
        <w:rPr>
          <w:rFonts w:ascii="Times New Roman" w:hAnsi="Times New Roman"/>
          <w:sz w:val="24"/>
          <w:szCs w:val="24"/>
        </w:rPr>
        <w:t xml:space="preserve">possíveis incrementos na </w:t>
      </w:r>
      <w:r w:rsidRPr="00612C64">
        <w:rPr>
          <w:rFonts w:ascii="Times New Roman" w:hAnsi="Times New Roman"/>
          <w:sz w:val="24"/>
          <w:szCs w:val="24"/>
        </w:rPr>
        <w:t xml:space="preserve">fertilidade </w:t>
      </w:r>
      <w:r>
        <w:rPr>
          <w:rFonts w:ascii="Times New Roman" w:hAnsi="Times New Roman"/>
          <w:sz w:val="24"/>
          <w:szCs w:val="24"/>
        </w:rPr>
        <w:t xml:space="preserve">e sustentabilidade </w:t>
      </w:r>
      <w:r w:rsidRPr="00612C64">
        <w:rPr>
          <w:rFonts w:ascii="Times New Roman" w:hAnsi="Times New Roman"/>
          <w:sz w:val="24"/>
          <w:szCs w:val="24"/>
        </w:rPr>
        <w:t>das áreas agricultáveis</w:t>
      </w:r>
      <w:r>
        <w:rPr>
          <w:rFonts w:ascii="Times New Roman" w:hAnsi="Times New Roman"/>
          <w:sz w:val="24"/>
          <w:szCs w:val="24"/>
        </w:rPr>
        <w:t>.</w:t>
      </w:r>
      <w:r w:rsidR="00BA21CF">
        <w:rPr>
          <w:rFonts w:ascii="Times New Roman" w:hAnsi="Times New Roman"/>
          <w:sz w:val="24"/>
          <w:szCs w:val="24"/>
        </w:rPr>
        <w:t xml:space="preserve"> O</w:t>
      </w:r>
      <w:r w:rsidRPr="00612C64">
        <w:rPr>
          <w:rFonts w:ascii="Times New Roman" w:hAnsi="Times New Roman"/>
          <w:sz w:val="24"/>
          <w:szCs w:val="24"/>
        </w:rPr>
        <w:t xml:space="preserve"> objetivo </w:t>
      </w:r>
      <w:r w:rsidR="006A4D0C">
        <w:rPr>
          <w:rFonts w:ascii="Times New Roman" w:hAnsi="Times New Roman"/>
          <w:sz w:val="24"/>
          <w:szCs w:val="24"/>
        </w:rPr>
        <w:t>n</w:t>
      </w:r>
      <w:r w:rsidRPr="00612C64">
        <w:rPr>
          <w:rFonts w:ascii="Times New Roman" w:hAnsi="Times New Roman"/>
          <w:sz w:val="24"/>
          <w:szCs w:val="24"/>
        </w:rPr>
        <w:t xml:space="preserve">o trabalho </w:t>
      </w:r>
      <w:r>
        <w:rPr>
          <w:rFonts w:ascii="Times New Roman" w:hAnsi="Times New Roman"/>
          <w:sz w:val="24"/>
          <w:szCs w:val="24"/>
        </w:rPr>
        <w:t xml:space="preserve">foi avaliar a </w:t>
      </w:r>
      <w:r w:rsidRPr="00612C64">
        <w:rPr>
          <w:rFonts w:ascii="Times New Roman" w:hAnsi="Times New Roman"/>
          <w:sz w:val="24"/>
          <w:szCs w:val="24"/>
        </w:rPr>
        <w:t>produção de matéria seca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C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C64">
        <w:rPr>
          <w:rFonts w:ascii="Times New Roman" w:hAnsi="Times New Roman"/>
          <w:sz w:val="24"/>
          <w:szCs w:val="24"/>
        </w:rPr>
        <w:t>MS (kg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C64">
        <w:rPr>
          <w:rFonts w:ascii="Times New Roman" w:hAnsi="Times New Roman"/>
          <w:sz w:val="24"/>
          <w:szCs w:val="24"/>
        </w:rPr>
        <w:t>ha</w:t>
      </w:r>
      <w:r w:rsidRPr="00612C64">
        <w:rPr>
          <w:rFonts w:ascii="Times New Roman" w:hAnsi="Times New Roman"/>
          <w:sz w:val="24"/>
          <w:szCs w:val="24"/>
          <w:vertAlign w:val="superscript"/>
        </w:rPr>
        <w:t>-1</w:t>
      </w:r>
      <w:r w:rsidRPr="00612C64">
        <w:rPr>
          <w:rFonts w:ascii="Times New Roman" w:hAnsi="Times New Roman"/>
          <w:sz w:val="24"/>
          <w:szCs w:val="24"/>
        </w:rPr>
        <w:t xml:space="preserve">) de diferentes plantas </w:t>
      </w:r>
      <w:r>
        <w:rPr>
          <w:rFonts w:ascii="Times New Roman" w:hAnsi="Times New Roman"/>
          <w:sz w:val="24"/>
          <w:szCs w:val="24"/>
        </w:rPr>
        <w:t xml:space="preserve">para </w:t>
      </w:r>
      <w:r w:rsidRPr="00612C64">
        <w:rPr>
          <w:rFonts w:ascii="Times New Roman" w:hAnsi="Times New Roman"/>
          <w:sz w:val="24"/>
          <w:szCs w:val="24"/>
        </w:rPr>
        <w:t>cobertura de solo. O experimento foi realizado na Universidade Federal de Uberlândia</w:t>
      </w:r>
      <w:r w:rsidR="000479ED">
        <w:rPr>
          <w:rFonts w:ascii="Times New Roman" w:hAnsi="Times New Roman"/>
          <w:sz w:val="24"/>
          <w:szCs w:val="24"/>
        </w:rPr>
        <w:t xml:space="preserve"> </w:t>
      </w:r>
      <w:r w:rsidRPr="00612C64">
        <w:rPr>
          <w:rFonts w:ascii="Times New Roman" w:hAnsi="Times New Roman"/>
          <w:sz w:val="24"/>
          <w:szCs w:val="24"/>
        </w:rPr>
        <w:t>-</w:t>
      </w:r>
      <w:r w:rsidR="000479ED">
        <w:rPr>
          <w:rFonts w:ascii="Times New Roman" w:hAnsi="Times New Roman"/>
          <w:sz w:val="24"/>
          <w:szCs w:val="24"/>
        </w:rPr>
        <w:t xml:space="preserve"> </w:t>
      </w:r>
      <w:r w:rsidRPr="00612C64">
        <w:rPr>
          <w:rFonts w:ascii="Times New Roman" w:hAnsi="Times New Roman"/>
          <w:sz w:val="24"/>
          <w:szCs w:val="24"/>
        </w:rPr>
        <w:t xml:space="preserve">UFU, </w:t>
      </w:r>
      <w:r w:rsidRPr="00F03D8B">
        <w:rPr>
          <w:rFonts w:ascii="Times New Roman" w:hAnsi="Times New Roman"/>
          <w:i/>
          <w:sz w:val="24"/>
          <w:szCs w:val="24"/>
        </w:rPr>
        <w:t>campus</w:t>
      </w:r>
      <w:r w:rsidRPr="00612C64">
        <w:rPr>
          <w:rFonts w:ascii="Times New Roman" w:hAnsi="Times New Roman"/>
          <w:sz w:val="24"/>
          <w:szCs w:val="24"/>
        </w:rPr>
        <w:t xml:space="preserve"> Monte Carmelo-MG, na Unidade Araras. O delineamento experiment</w:t>
      </w:r>
      <w:r w:rsidR="000479ED">
        <w:rPr>
          <w:rFonts w:ascii="Times New Roman" w:hAnsi="Times New Roman"/>
          <w:sz w:val="24"/>
          <w:szCs w:val="24"/>
        </w:rPr>
        <w:t xml:space="preserve">al utilizado foi o de blocos </w:t>
      </w:r>
      <w:proofErr w:type="spellStart"/>
      <w:r w:rsidR="000479ED">
        <w:rPr>
          <w:rFonts w:ascii="Times New Roman" w:hAnsi="Times New Roman"/>
          <w:sz w:val="24"/>
          <w:szCs w:val="24"/>
        </w:rPr>
        <w:t>cas</w:t>
      </w:r>
      <w:r w:rsidRPr="00612C64">
        <w:rPr>
          <w:rFonts w:ascii="Times New Roman" w:hAnsi="Times New Roman"/>
          <w:sz w:val="24"/>
          <w:szCs w:val="24"/>
        </w:rPr>
        <w:t>ualizados</w:t>
      </w:r>
      <w:proofErr w:type="spellEnd"/>
      <w:r w:rsidRPr="00612C64">
        <w:rPr>
          <w:rFonts w:ascii="Times New Roman" w:hAnsi="Times New Roman"/>
          <w:sz w:val="24"/>
          <w:szCs w:val="24"/>
        </w:rPr>
        <w:t xml:space="preserve">, com </w:t>
      </w:r>
      <w:r w:rsidR="000479ED" w:rsidRPr="00612C64">
        <w:rPr>
          <w:rFonts w:ascii="Times New Roman" w:hAnsi="Times New Roman"/>
          <w:sz w:val="24"/>
          <w:szCs w:val="24"/>
        </w:rPr>
        <w:t>seis</w:t>
      </w:r>
      <w:r>
        <w:rPr>
          <w:rFonts w:ascii="Times New Roman" w:hAnsi="Times New Roman"/>
          <w:sz w:val="24"/>
          <w:szCs w:val="24"/>
        </w:rPr>
        <w:t xml:space="preserve"> tipos de cobertura de solo,</w:t>
      </w:r>
      <w:r w:rsidR="000479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Crotalária</w:t>
      </w:r>
      <w:proofErr w:type="spellEnd"/>
      <w:r w:rsidRPr="004B57B4">
        <w:rPr>
          <w:rFonts w:ascii="Times New Roman" w:hAnsi="Times New Roman"/>
          <w:sz w:val="24"/>
          <w:szCs w:val="24"/>
        </w:rPr>
        <w:t xml:space="preserve"> </w:t>
      </w:r>
      <w:r w:rsidR="000479ED" w:rsidRPr="004B57B4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Style w:val="nfase"/>
          <w:rFonts w:ascii="Times New Roman" w:hAnsi="Times New Roman"/>
          <w:bCs/>
          <w:sz w:val="24"/>
          <w:szCs w:val="24"/>
          <w:shd w:val="clear" w:color="auto" w:fill="FFFFFF"/>
        </w:rPr>
        <w:t>Crotalaria</w:t>
      </w:r>
      <w:proofErr w:type="spellEnd"/>
      <w:r w:rsidRPr="004B57B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>juncea</w:t>
      </w:r>
      <w:proofErr w:type="spellEnd"/>
      <w:r w:rsidRPr="004B57B4">
        <w:rPr>
          <w:rFonts w:ascii="Times New Roman" w:hAnsi="Times New Roman"/>
          <w:sz w:val="24"/>
          <w:szCs w:val="24"/>
          <w:shd w:val="clear" w:color="auto" w:fill="FFFFFF"/>
        </w:rPr>
        <w:t>.)</w:t>
      </w:r>
      <w:r w:rsidRPr="004B57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Feijão Guandu</w:t>
      </w:r>
      <w:r w:rsidRPr="004B57B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B57B4">
        <w:rPr>
          <w:rFonts w:ascii="Times New Roman" w:hAnsi="Times New Roman"/>
          <w:i/>
          <w:sz w:val="24"/>
          <w:szCs w:val="24"/>
        </w:rPr>
        <w:t>Cajanus</w:t>
      </w:r>
      <w:proofErr w:type="spellEnd"/>
      <w:r w:rsidRPr="004B57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57B4">
        <w:rPr>
          <w:rFonts w:ascii="Times New Roman" w:hAnsi="Times New Roman"/>
          <w:i/>
          <w:sz w:val="24"/>
          <w:szCs w:val="24"/>
        </w:rPr>
        <w:t>cajan</w:t>
      </w:r>
      <w:proofErr w:type="spellEnd"/>
      <w:r w:rsidRPr="004B57B4">
        <w:rPr>
          <w:rFonts w:ascii="Times New Roman" w:hAnsi="Times New Roman"/>
          <w:sz w:val="24"/>
          <w:szCs w:val="24"/>
        </w:rPr>
        <w:t xml:space="preserve">),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LabLab</w:t>
      </w:r>
      <w:proofErr w:type="spellEnd"/>
      <w:proofErr w:type="gramEnd"/>
      <w:r w:rsidRPr="004B57B4">
        <w:rPr>
          <w:rFonts w:ascii="Times New Roman" w:hAnsi="Times New Roman"/>
          <w:sz w:val="24"/>
          <w:szCs w:val="24"/>
        </w:rPr>
        <w:t xml:space="preserve"> </w:t>
      </w:r>
      <w:r w:rsidRPr="004B57B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B57B4">
        <w:rPr>
          <w:rFonts w:ascii="Times New Roman" w:hAnsi="Times New Roman"/>
          <w:i/>
          <w:sz w:val="24"/>
          <w:szCs w:val="24"/>
        </w:rPr>
        <w:t>Dolichos</w:t>
      </w:r>
      <w:proofErr w:type="spellEnd"/>
      <w:r w:rsidRPr="004B57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lablab</w:t>
      </w:r>
      <w:proofErr w:type="spellEnd"/>
      <w:r w:rsidRPr="004B57B4">
        <w:rPr>
          <w:rFonts w:ascii="Times New Roman" w:hAnsi="Times New Roman"/>
          <w:i/>
          <w:sz w:val="24"/>
          <w:szCs w:val="24"/>
        </w:rPr>
        <w:t xml:space="preserve"> L</w:t>
      </w:r>
      <w:r w:rsidRPr="004B57B4">
        <w:rPr>
          <w:rFonts w:ascii="Times New Roman" w:hAnsi="Times New Roman"/>
          <w:sz w:val="24"/>
          <w:szCs w:val="24"/>
        </w:rPr>
        <w:t xml:space="preserve">.),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Milheto</w:t>
      </w:r>
      <w:proofErr w:type="spellEnd"/>
      <w:r w:rsidRPr="004B57B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>Pennisetum</w:t>
      </w:r>
      <w:proofErr w:type="spellEnd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>americanum</w:t>
      </w:r>
      <w:proofErr w:type="spellEnd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L.</w:t>
      </w:r>
      <w:r w:rsidRPr="004B57B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4B57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Nabo Forrageiro</w:t>
      </w:r>
      <w:r w:rsidRPr="004B57B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>Raphanus</w:t>
      </w:r>
      <w:proofErr w:type="spellEnd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>sativus</w:t>
      </w:r>
      <w:proofErr w:type="spellEnd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4B5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Pousio</w:t>
      </w:r>
      <w:proofErr w:type="spellEnd"/>
      <w:r w:rsidRPr="004B57B4">
        <w:rPr>
          <w:rFonts w:ascii="Times New Roman" w:hAnsi="Times New Roman"/>
          <w:sz w:val="24"/>
          <w:szCs w:val="24"/>
        </w:rPr>
        <w:t xml:space="preserve"> (plantas espontâneas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E6CED">
        <w:rPr>
          <w:rFonts w:ascii="Times New Roman" w:hAnsi="Times New Roman"/>
          <w:sz w:val="24"/>
          <w:szCs w:val="24"/>
        </w:rPr>
        <w:t xml:space="preserve">com predominância de </w:t>
      </w:r>
      <w:proofErr w:type="spellStart"/>
      <w:r w:rsidRPr="00887A51">
        <w:rPr>
          <w:rFonts w:ascii="Times New Roman" w:hAnsi="Times New Roman"/>
          <w:i/>
          <w:sz w:val="24"/>
          <w:szCs w:val="24"/>
        </w:rPr>
        <w:t>Brachiaria</w:t>
      </w:r>
      <w:proofErr w:type="spellEnd"/>
      <w:r w:rsidRPr="00887A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87A51">
        <w:rPr>
          <w:rFonts w:ascii="Times New Roman" w:hAnsi="Times New Roman"/>
          <w:i/>
          <w:sz w:val="24"/>
          <w:szCs w:val="24"/>
        </w:rPr>
        <w:t>decumbens</w:t>
      </w:r>
      <w:proofErr w:type="spellEnd"/>
      <w:r w:rsidRPr="004B57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com </w:t>
      </w:r>
      <w:r w:rsidRPr="00DC393E">
        <w:rPr>
          <w:rFonts w:ascii="Times New Roman" w:hAnsi="Times New Roman"/>
          <w:sz w:val="24"/>
          <w:szCs w:val="24"/>
        </w:rPr>
        <w:t>4 repetições. A semeadu</w:t>
      </w:r>
      <w:r w:rsidR="00BA21CF">
        <w:rPr>
          <w:rFonts w:ascii="Times New Roman" w:hAnsi="Times New Roman"/>
          <w:sz w:val="24"/>
          <w:szCs w:val="24"/>
        </w:rPr>
        <w:t>ra foi realizada em</w:t>
      </w:r>
      <w:r w:rsidR="008A6350">
        <w:rPr>
          <w:rFonts w:ascii="Times New Roman" w:hAnsi="Times New Roman"/>
          <w:sz w:val="24"/>
          <w:szCs w:val="24"/>
        </w:rPr>
        <w:t xml:space="preserve"> de abril </w:t>
      </w:r>
      <w:r w:rsidRPr="00DC393E">
        <w:rPr>
          <w:rFonts w:ascii="Times New Roman" w:hAnsi="Times New Roman"/>
          <w:sz w:val="24"/>
          <w:szCs w:val="24"/>
        </w:rPr>
        <w:t xml:space="preserve">de 2018. Após o corte mecânico das plantas de cobertura com o uso de roçadora, realizado em pleno florescimento, a </w:t>
      </w:r>
      <w:r w:rsidR="000479ED">
        <w:rPr>
          <w:rFonts w:ascii="Times New Roman" w:hAnsi="Times New Roman"/>
          <w:sz w:val="24"/>
          <w:szCs w:val="24"/>
        </w:rPr>
        <w:t>massa</w:t>
      </w:r>
      <w:r w:rsidRPr="00DC393E">
        <w:rPr>
          <w:rFonts w:ascii="Times New Roman" w:hAnsi="Times New Roman"/>
          <w:sz w:val="24"/>
          <w:szCs w:val="24"/>
        </w:rPr>
        <w:t xml:space="preserve"> vegetal contendo folhas, ramos e hastes remanescentes sobre o solo foram quantificados aos 7 e aos 3</w:t>
      </w:r>
      <w:r w:rsidR="005C333C">
        <w:rPr>
          <w:rFonts w:ascii="Times New Roman" w:hAnsi="Times New Roman"/>
          <w:sz w:val="24"/>
          <w:szCs w:val="24"/>
        </w:rPr>
        <w:t>0 dias após o corte das plantas</w:t>
      </w:r>
      <w:r w:rsidRPr="00DC393E">
        <w:rPr>
          <w:rFonts w:ascii="Times New Roman" w:hAnsi="Times New Roman"/>
          <w:sz w:val="24"/>
          <w:szCs w:val="24"/>
        </w:rPr>
        <w:t>, com os valores transformados em kg ha</w:t>
      </w:r>
      <w:r w:rsidRPr="00DC393E">
        <w:rPr>
          <w:rFonts w:ascii="Times New Roman" w:hAnsi="Times New Roman"/>
          <w:sz w:val="24"/>
          <w:szCs w:val="24"/>
          <w:vertAlign w:val="superscript"/>
        </w:rPr>
        <w:t>-1</w:t>
      </w:r>
      <w:r w:rsidRPr="00DC393E">
        <w:rPr>
          <w:rFonts w:ascii="Times New Roman" w:hAnsi="Times New Roman"/>
          <w:sz w:val="24"/>
          <w:szCs w:val="24"/>
        </w:rPr>
        <w:t xml:space="preserve">. </w:t>
      </w:r>
      <w:r w:rsidR="00402E84">
        <w:rPr>
          <w:rFonts w:ascii="Times New Roman" w:hAnsi="Times New Roman"/>
          <w:sz w:val="24"/>
          <w:szCs w:val="24"/>
        </w:rPr>
        <w:t xml:space="preserve">Aos 7 dias após o corte as espécies que proporcionaram maiores acúmulos de matéria seca foram </w:t>
      </w:r>
      <w:proofErr w:type="spellStart"/>
      <w:r w:rsidR="00402E84">
        <w:rPr>
          <w:rFonts w:ascii="Times New Roman" w:hAnsi="Times New Roman"/>
          <w:sz w:val="24"/>
          <w:szCs w:val="24"/>
        </w:rPr>
        <w:t>LabLab</w:t>
      </w:r>
      <w:proofErr w:type="spellEnd"/>
      <w:r w:rsidR="00402E84">
        <w:rPr>
          <w:rFonts w:ascii="Times New Roman" w:hAnsi="Times New Roman"/>
          <w:sz w:val="24"/>
          <w:szCs w:val="24"/>
        </w:rPr>
        <w:t xml:space="preserve">, Nabo Forrageiro, </w:t>
      </w:r>
      <w:proofErr w:type="spellStart"/>
      <w:r w:rsidR="00402E84">
        <w:rPr>
          <w:rFonts w:ascii="Times New Roman" w:hAnsi="Times New Roman"/>
          <w:sz w:val="24"/>
          <w:szCs w:val="24"/>
        </w:rPr>
        <w:t>Crotalária</w:t>
      </w:r>
      <w:proofErr w:type="spellEnd"/>
      <w:r w:rsidR="00402E84">
        <w:rPr>
          <w:rFonts w:ascii="Times New Roman" w:hAnsi="Times New Roman"/>
          <w:sz w:val="24"/>
          <w:szCs w:val="24"/>
        </w:rPr>
        <w:t xml:space="preserve"> e o Pousio</w:t>
      </w:r>
      <w:r w:rsidR="008A6350">
        <w:rPr>
          <w:rFonts w:ascii="Times New Roman" w:hAnsi="Times New Roman"/>
          <w:sz w:val="24"/>
          <w:szCs w:val="24"/>
        </w:rPr>
        <w:t>;</w:t>
      </w:r>
      <w:r w:rsidR="00402E84">
        <w:rPr>
          <w:rFonts w:ascii="Times New Roman" w:hAnsi="Times New Roman"/>
          <w:sz w:val="24"/>
          <w:szCs w:val="24"/>
        </w:rPr>
        <w:t xml:space="preserve"> e com 30 dias após o corte os valores mais elevados</w:t>
      </w:r>
      <w:r w:rsidR="008A6350">
        <w:rPr>
          <w:rFonts w:ascii="Times New Roman" w:hAnsi="Times New Roman"/>
          <w:sz w:val="24"/>
          <w:szCs w:val="24"/>
        </w:rPr>
        <w:t xml:space="preserve"> de MS</w:t>
      </w:r>
      <w:r w:rsidR="00402E84">
        <w:rPr>
          <w:rFonts w:ascii="Times New Roman" w:hAnsi="Times New Roman"/>
          <w:sz w:val="24"/>
          <w:szCs w:val="24"/>
        </w:rPr>
        <w:t xml:space="preserve"> foram constatados com </w:t>
      </w:r>
      <w:proofErr w:type="spellStart"/>
      <w:r w:rsidR="00402E84">
        <w:rPr>
          <w:rFonts w:ascii="Times New Roman" w:hAnsi="Times New Roman"/>
          <w:sz w:val="24"/>
          <w:szCs w:val="24"/>
        </w:rPr>
        <w:t>Pousio</w:t>
      </w:r>
      <w:proofErr w:type="spellEnd"/>
      <w:r w:rsidR="00402E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2E84">
        <w:rPr>
          <w:rFonts w:ascii="Times New Roman" w:hAnsi="Times New Roman"/>
          <w:sz w:val="24"/>
          <w:szCs w:val="24"/>
        </w:rPr>
        <w:t>Crotalária</w:t>
      </w:r>
      <w:proofErr w:type="spellEnd"/>
      <w:r w:rsidR="00402E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02E84">
        <w:rPr>
          <w:rFonts w:ascii="Times New Roman" w:hAnsi="Times New Roman"/>
          <w:sz w:val="24"/>
          <w:szCs w:val="24"/>
        </w:rPr>
        <w:t>Milheto</w:t>
      </w:r>
      <w:proofErr w:type="spellEnd"/>
      <w:r w:rsidR="00402E84">
        <w:rPr>
          <w:rFonts w:ascii="Times New Roman" w:hAnsi="Times New Roman"/>
          <w:sz w:val="24"/>
          <w:szCs w:val="24"/>
        </w:rPr>
        <w:t xml:space="preserve">. </w:t>
      </w:r>
    </w:p>
    <w:p w:rsidR="00A5574B" w:rsidRPr="00AC4F3F" w:rsidRDefault="00A5574B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2E84" w:rsidRPr="00AC4F3F" w:rsidRDefault="00402E84" w:rsidP="00402E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C4F3F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AC4F3F">
        <w:rPr>
          <w:rFonts w:ascii="Times New Roman" w:hAnsi="Times New Roman"/>
          <w:sz w:val="24"/>
          <w:szCs w:val="24"/>
        </w:rPr>
        <w:t xml:space="preserve">Adubação Verde, Conservação do Solo, </w:t>
      </w:r>
      <w:r>
        <w:rPr>
          <w:rFonts w:ascii="Times New Roman" w:hAnsi="Times New Roman"/>
          <w:sz w:val="24"/>
          <w:szCs w:val="24"/>
        </w:rPr>
        <w:t>Plantio Direto</w:t>
      </w:r>
      <w:r w:rsidRPr="00AC4F3F">
        <w:rPr>
          <w:rFonts w:ascii="Times New Roman" w:hAnsi="Times New Roman"/>
          <w:sz w:val="24"/>
          <w:szCs w:val="24"/>
        </w:rPr>
        <w:t>.</w:t>
      </w:r>
    </w:p>
    <w:p w:rsidR="0061543B" w:rsidRPr="00AC4F3F" w:rsidRDefault="0061543B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E1015" w:rsidRPr="00AC4F3F" w:rsidRDefault="007E1015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1543B" w:rsidRDefault="0061543B" w:rsidP="00F121F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4F3F">
        <w:rPr>
          <w:rFonts w:ascii="Times New Roman" w:hAnsi="Times New Roman"/>
          <w:b/>
          <w:sz w:val="24"/>
          <w:szCs w:val="24"/>
        </w:rPr>
        <w:t>INTRODUÇÃO</w:t>
      </w:r>
    </w:p>
    <w:p w:rsidR="00A5594B" w:rsidRPr="00AC4F3F" w:rsidRDefault="00A5594B" w:rsidP="00F121F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2006" w:rsidRDefault="00402E84" w:rsidP="006A4D0C">
      <w:pPr>
        <w:pStyle w:val="Textodecomentrio"/>
        <w:spacing w:after="0" w:line="276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C4F3F">
        <w:rPr>
          <w:rFonts w:ascii="Times New Roman" w:hAnsi="Times New Roman"/>
          <w:sz w:val="24"/>
          <w:szCs w:val="24"/>
        </w:rPr>
        <w:t xml:space="preserve">A utilização das plantas de cobertura </w:t>
      </w:r>
      <w:r>
        <w:rPr>
          <w:rFonts w:ascii="Times New Roman" w:hAnsi="Times New Roman"/>
          <w:sz w:val="24"/>
          <w:szCs w:val="24"/>
        </w:rPr>
        <w:t>torna-se uma excelente prá</w:t>
      </w:r>
      <w:r w:rsidRPr="00AC4F3F">
        <w:rPr>
          <w:rFonts w:ascii="Times New Roman" w:hAnsi="Times New Roman"/>
          <w:sz w:val="24"/>
          <w:szCs w:val="24"/>
        </w:rPr>
        <w:t>tica de conservação do solo</w:t>
      </w:r>
      <w:r w:rsidR="008A6350">
        <w:rPr>
          <w:rFonts w:ascii="Times New Roman" w:hAnsi="Times New Roman"/>
          <w:sz w:val="24"/>
          <w:szCs w:val="24"/>
        </w:rPr>
        <w:t>. D</w:t>
      </w:r>
      <w:r w:rsidRPr="00567778">
        <w:rPr>
          <w:rFonts w:ascii="Times New Roman" w:hAnsi="Times New Roman"/>
          <w:sz w:val="24"/>
          <w:szCs w:val="24"/>
        </w:rPr>
        <w:t>entre as espécies utilizadas, as gramíneas e as leguminosas se destacam por apresentar alta capacidade de produção de matéria vegetal, que irá contribuir para a formação de uma estrutura de solo mais estável (SIQUEIRA et al. 1997)</w:t>
      </w:r>
      <w:r>
        <w:rPr>
          <w:rFonts w:ascii="Times New Roman" w:hAnsi="Times New Roman"/>
          <w:sz w:val="24"/>
          <w:szCs w:val="24"/>
        </w:rPr>
        <w:t>.</w:t>
      </w:r>
      <w:r w:rsidRPr="00AC4F3F">
        <w:rPr>
          <w:rFonts w:ascii="Times New Roman" w:hAnsi="Times New Roman"/>
          <w:sz w:val="24"/>
          <w:szCs w:val="24"/>
        </w:rPr>
        <w:t xml:space="preserve"> </w:t>
      </w:r>
    </w:p>
    <w:p w:rsidR="00402E84" w:rsidRPr="00567778" w:rsidRDefault="00402E84" w:rsidP="006A4D0C">
      <w:pPr>
        <w:pStyle w:val="Textodecomentrio"/>
        <w:spacing w:after="0" w:line="276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matéria vegetal em </w:t>
      </w:r>
      <w:r w:rsidRPr="00AC4F3F">
        <w:rPr>
          <w:rFonts w:ascii="Times New Roman" w:hAnsi="Times New Roman"/>
          <w:sz w:val="24"/>
          <w:szCs w:val="24"/>
        </w:rPr>
        <w:t xml:space="preserve">decomposição favorece a ciclagem de nutrientes, a formação dos agregados do solo, </w:t>
      </w:r>
      <w:r>
        <w:rPr>
          <w:rFonts w:ascii="Times New Roman" w:hAnsi="Times New Roman"/>
          <w:sz w:val="24"/>
          <w:szCs w:val="24"/>
        </w:rPr>
        <w:t>o aumento de</w:t>
      </w:r>
      <w:r w:rsidRPr="00AC4F3F">
        <w:rPr>
          <w:rFonts w:ascii="Times New Roman" w:hAnsi="Times New Roman"/>
          <w:sz w:val="24"/>
          <w:szCs w:val="24"/>
        </w:rPr>
        <w:t xml:space="preserve"> retenção de água</w:t>
      </w:r>
      <w:r w:rsidR="000479ED">
        <w:rPr>
          <w:rFonts w:ascii="Times New Roman" w:hAnsi="Times New Roman"/>
          <w:sz w:val="24"/>
          <w:szCs w:val="24"/>
        </w:rPr>
        <w:t xml:space="preserve"> do solo</w:t>
      </w:r>
      <w:r>
        <w:rPr>
          <w:rFonts w:ascii="Times New Roman" w:hAnsi="Times New Roman"/>
          <w:sz w:val="24"/>
          <w:szCs w:val="24"/>
        </w:rPr>
        <w:t xml:space="preserve"> e por consequência aumenta o</w:t>
      </w:r>
      <w:r w:rsidRPr="00AC4F3F">
        <w:rPr>
          <w:rFonts w:ascii="Times New Roman" w:hAnsi="Times New Roman"/>
          <w:sz w:val="24"/>
          <w:szCs w:val="24"/>
        </w:rPr>
        <w:t xml:space="preserve"> teor de matéria orgânica</w:t>
      </w:r>
      <w:r>
        <w:rPr>
          <w:rFonts w:ascii="Times New Roman" w:hAnsi="Times New Roman"/>
          <w:sz w:val="24"/>
          <w:szCs w:val="24"/>
        </w:rPr>
        <w:t xml:space="preserve"> do solo, resultando na melhoria</w:t>
      </w:r>
      <w:r w:rsidRPr="00AC4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AC4F3F">
        <w:rPr>
          <w:rFonts w:ascii="Times New Roman" w:hAnsi="Times New Roman"/>
          <w:sz w:val="24"/>
          <w:szCs w:val="24"/>
        </w:rPr>
        <w:t xml:space="preserve"> fertilidade do solo</w:t>
      </w:r>
      <w:r w:rsidRPr="00567778">
        <w:rPr>
          <w:rFonts w:ascii="Times New Roman" w:hAnsi="Times New Roman"/>
          <w:sz w:val="24"/>
          <w:szCs w:val="24"/>
        </w:rPr>
        <w:t xml:space="preserve"> (BOER et al., 2007)</w:t>
      </w:r>
      <w:r w:rsidR="00E02006">
        <w:rPr>
          <w:rFonts w:ascii="Times New Roman" w:hAnsi="Times New Roman"/>
          <w:sz w:val="24"/>
          <w:szCs w:val="24"/>
        </w:rPr>
        <w:t>.</w:t>
      </w:r>
    </w:p>
    <w:p w:rsidR="000479ED" w:rsidRPr="00E21A97" w:rsidRDefault="00AD4927" w:rsidP="006A4D0C">
      <w:pPr>
        <w:pStyle w:val="Textodecomentrio"/>
        <w:spacing w:after="0" w:line="276" w:lineRule="auto"/>
        <w:ind w:firstLine="357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Algumas características se tornam fundamentais para a escolha das plantas de cobertura, como, </w:t>
      </w:r>
      <w:r w:rsidR="00402E84">
        <w:rPr>
          <w:rFonts w:ascii="Times New Roman" w:hAnsi="Times New Roman"/>
          <w:sz w:val="24"/>
          <w:szCs w:val="24"/>
        </w:rPr>
        <w:t>adaptação</w:t>
      </w:r>
      <w:r w:rsidR="00402E84" w:rsidRPr="003A5449">
        <w:rPr>
          <w:rFonts w:ascii="Times New Roman" w:hAnsi="Times New Roman"/>
          <w:sz w:val="24"/>
          <w:szCs w:val="24"/>
        </w:rPr>
        <w:t xml:space="preserve"> às condições locais do cultivo</w:t>
      </w:r>
      <w:r w:rsidR="00402E84">
        <w:rPr>
          <w:rFonts w:ascii="Times New Roman" w:hAnsi="Times New Roman"/>
          <w:sz w:val="24"/>
          <w:szCs w:val="24"/>
        </w:rPr>
        <w:t xml:space="preserve">, </w:t>
      </w:r>
      <w:r w:rsidR="00402E84" w:rsidRPr="003A5449">
        <w:rPr>
          <w:rFonts w:ascii="Times New Roman" w:hAnsi="Times New Roman"/>
          <w:sz w:val="24"/>
          <w:szCs w:val="24"/>
        </w:rPr>
        <w:t>rápida capacidade de estabelecimento</w:t>
      </w:r>
      <w:r w:rsidR="00402E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 alta produção de MS</w:t>
      </w:r>
      <w:r w:rsidR="00402E84" w:rsidRPr="003A5449">
        <w:rPr>
          <w:rFonts w:ascii="Times New Roman" w:hAnsi="Times New Roman"/>
          <w:sz w:val="24"/>
          <w:szCs w:val="24"/>
        </w:rPr>
        <w:t xml:space="preserve">, crescimento acelerado, resistência ao frio </w:t>
      </w:r>
      <w:r>
        <w:rPr>
          <w:rFonts w:ascii="Times New Roman" w:hAnsi="Times New Roman"/>
          <w:sz w:val="24"/>
          <w:szCs w:val="24"/>
        </w:rPr>
        <w:t>e tolerância</w:t>
      </w:r>
      <w:r w:rsidR="000479ED">
        <w:rPr>
          <w:rFonts w:ascii="Times New Roman" w:hAnsi="Times New Roman"/>
          <w:sz w:val="24"/>
          <w:szCs w:val="24"/>
        </w:rPr>
        <w:t xml:space="preserve"> ao déficit hídrico</w:t>
      </w:r>
      <w:r w:rsidR="00402E84" w:rsidRPr="003A5449">
        <w:rPr>
          <w:rFonts w:ascii="Times New Roman" w:hAnsi="Times New Roman"/>
          <w:sz w:val="24"/>
          <w:szCs w:val="24"/>
        </w:rPr>
        <w:t>, apresentar facilidade de manejo, possuir sistema radicular vigoroso e profundo a</w:t>
      </w:r>
      <w:r w:rsidR="008A6350">
        <w:rPr>
          <w:rFonts w:ascii="Times New Roman" w:hAnsi="Times New Roman"/>
          <w:sz w:val="24"/>
          <w:szCs w:val="24"/>
        </w:rPr>
        <w:t xml:space="preserve"> fim de reciclar os nutrientes, além da</w:t>
      </w:r>
      <w:r w:rsidR="00402E84" w:rsidRPr="003A5449">
        <w:rPr>
          <w:rFonts w:ascii="Times New Roman" w:hAnsi="Times New Roman"/>
          <w:sz w:val="24"/>
          <w:szCs w:val="24"/>
        </w:rPr>
        <w:t xml:space="preserve"> relação C</w:t>
      </w:r>
      <w:r w:rsidR="000479ED">
        <w:rPr>
          <w:rFonts w:ascii="Times New Roman" w:hAnsi="Times New Roman"/>
          <w:sz w:val="24"/>
          <w:szCs w:val="24"/>
        </w:rPr>
        <w:t>/N</w:t>
      </w:r>
      <w:r>
        <w:rPr>
          <w:rFonts w:ascii="Times New Roman" w:hAnsi="Times New Roman"/>
          <w:sz w:val="24"/>
          <w:szCs w:val="24"/>
        </w:rPr>
        <w:t xml:space="preserve"> adequada ao manejo requerido</w:t>
      </w:r>
      <w:r w:rsidR="000479ED">
        <w:rPr>
          <w:rFonts w:ascii="Times New Roman" w:hAnsi="Times New Roman"/>
          <w:sz w:val="24"/>
          <w:szCs w:val="24"/>
        </w:rPr>
        <w:t xml:space="preserve"> </w:t>
      </w:r>
      <w:r w:rsidR="00E21A97">
        <w:rPr>
          <w:rFonts w:ascii="Times New Roman" w:hAnsi="Times New Roman"/>
          <w:sz w:val="24"/>
          <w:szCs w:val="24"/>
        </w:rPr>
        <w:t>(</w:t>
      </w:r>
      <w:r w:rsidR="00402E84" w:rsidRPr="00E21A97">
        <w:rPr>
          <w:rFonts w:ascii="Times New Roman" w:hAnsi="Times New Roman"/>
          <w:color w:val="000000" w:themeColor="text1"/>
          <w:sz w:val="24"/>
          <w:szCs w:val="24"/>
        </w:rPr>
        <w:t xml:space="preserve">ALVARENGA </w:t>
      </w:r>
      <w:proofErr w:type="gramStart"/>
      <w:r w:rsidR="00402E84" w:rsidRPr="00E21A97">
        <w:rPr>
          <w:rFonts w:ascii="Times New Roman" w:hAnsi="Times New Roman"/>
          <w:color w:val="000000" w:themeColor="text1"/>
          <w:sz w:val="24"/>
          <w:szCs w:val="24"/>
        </w:rPr>
        <w:t>et</w:t>
      </w:r>
      <w:proofErr w:type="gramEnd"/>
      <w:r w:rsidR="00402E84" w:rsidRPr="00E21A97">
        <w:rPr>
          <w:rFonts w:ascii="Times New Roman" w:hAnsi="Times New Roman"/>
          <w:color w:val="000000" w:themeColor="text1"/>
          <w:sz w:val="24"/>
          <w:szCs w:val="24"/>
        </w:rPr>
        <w:t xml:space="preserve"> al., 2001</w:t>
      </w:r>
      <w:r w:rsidR="00E21A9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C67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02E84" w:rsidRPr="00E21A97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</w:p>
    <w:p w:rsidR="00402E84" w:rsidRPr="004B57B4" w:rsidRDefault="000479ED" w:rsidP="006A4D0C">
      <w:pPr>
        <w:pStyle w:val="Textodecomentrio"/>
        <w:spacing w:after="0" w:line="276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Diante disso, o</w:t>
      </w:r>
      <w:r w:rsidR="00402E84" w:rsidRPr="004B57B4">
        <w:rPr>
          <w:rFonts w:ascii="Times New Roman" w:hAnsi="Times New Roman"/>
          <w:sz w:val="24"/>
          <w:szCs w:val="24"/>
        </w:rPr>
        <w:t xml:space="preserve"> objetivo </w:t>
      </w:r>
      <w:r w:rsidR="004C2993">
        <w:rPr>
          <w:rFonts w:ascii="Times New Roman" w:hAnsi="Times New Roman"/>
          <w:sz w:val="24"/>
          <w:szCs w:val="24"/>
        </w:rPr>
        <w:t>n</w:t>
      </w:r>
      <w:r w:rsidR="00402E84" w:rsidRPr="004B57B4">
        <w:rPr>
          <w:rFonts w:ascii="Times New Roman" w:hAnsi="Times New Roman"/>
          <w:sz w:val="24"/>
          <w:szCs w:val="24"/>
        </w:rPr>
        <w:t>o trabalho foi avaliar a produtividade de matéria seca de plantas de cobertura para proteção do solo em sistemas de plantio direto</w:t>
      </w:r>
      <w:r w:rsidR="00402E84">
        <w:rPr>
          <w:rFonts w:ascii="Times New Roman" w:hAnsi="Times New Roman"/>
          <w:sz w:val="24"/>
          <w:szCs w:val="24"/>
        </w:rPr>
        <w:t xml:space="preserve"> cultivados no Cerrado Mineiro</w:t>
      </w:r>
      <w:r w:rsidR="00402E84" w:rsidRPr="004B57B4">
        <w:rPr>
          <w:rFonts w:ascii="Times New Roman" w:hAnsi="Times New Roman"/>
          <w:sz w:val="24"/>
          <w:szCs w:val="24"/>
        </w:rPr>
        <w:t xml:space="preserve">. </w:t>
      </w:r>
    </w:p>
    <w:p w:rsidR="00D7399F" w:rsidRDefault="00D7399F" w:rsidP="00F121F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D1DF8" w:rsidRPr="00AC4F3F" w:rsidRDefault="00ED1DF8" w:rsidP="00F121F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7399F" w:rsidRDefault="00D7399F" w:rsidP="00F121F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4F3F">
        <w:rPr>
          <w:rFonts w:ascii="Times New Roman" w:hAnsi="Times New Roman"/>
          <w:b/>
          <w:sz w:val="24"/>
          <w:szCs w:val="24"/>
        </w:rPr>
        <w:t>MATERIAL E MÉTODOS</w:t>
      </w:r>
    </w:p>
    <w:p w:rsidR="00A5594B" w:rsidRPr="00AC4F3F" w:rsidRDefault="00A5594B" w:rsidP="00F121F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02006" w:rsidRDefault="001A1541" w:rsidP="004C2993">
      <w:pPr>
        <w:pStyle w:val="Textodecomentrio"/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57B4">
        <w:rPr>
          <w:rFonts w:ascii="Times New Roman" w:hAnsi="Times New Roman"/>
          <w:sz w:val="24"/>
          <w:szCs w:val="24"/>
        </w:rPr>
        <w:t xml:space="preserve">O experimento foi realizado em área da Universidade Federal de Uberlândia - UFU, </w:t>
      </w:r>
      <w:r w:rsidRPr="004B57B4">
        <w:rPr>
          <w:rFonts w:ascii="Times New Roman" w:hAnsi="Times New Roman"/>
          <w:i/>
          <w:sz w:val="24"/>
          <w:szCs w:val="24"/>
        </w:rPr>
        <w:t>campus</w:t>
      </w:r>
      <w:r w:rsidRPr="004B57B4">
        <w:rPr>
          <w:rFonts w:ascii="Times New Roman" w:hAnsi="Times New Roman"/>
          <w:sz w:val="24"/>
          <w:szCs w:val="24"/>
        </w:rPr>
        <w:t xml:space="preserve"> Monte Carmelo, na unidade Araras, no município de Monte Carmelo – MG.</w:t>
      </w:r>
      <w:r>
        <w:rPr>
          <w:rFonts w:ascii="Times New Roman" w:hAnsi="Times New Roman"/>
          <w:sz w:val="24"/>
          <w:szCs w:val="24"/>
        </w:rPr>
        <w:t xml:space="preserve"> O solo da área experimental foi classificado como </w:t>
      </w:r>
      <w:proofErr w:type="spellStart"/>
      <w:r w:rsidRPr="00ED6DBE">
        <w:rPr>
          <w:rFonts w:ascii="Times New Roman" w:hAnsi="Times New Roman"/>
          <w:sz w:val="24"/>
          <w:szCs w:val="24"/>
        </w:rPr>
        <w:t>Latossolo</w:t>
      </w:r>
      <w:proofErr w:type="spellEnd"/>
      <w:r w:rsidRPr="00ED6DBE">
        <w:rPr>
          <w:rFonts w:ascii="Times New Roman" w:hAnsi="Times New Roman"/>
          <w:sz w:val="24"/>
          <w:szCs w:val="24"/>
        </w:rPr>
        <w:t xml:space="preserve"> Vermelho distrófico, textura argilosa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A1541" w:rsidRDefault="001A1541" w:rsidP="00F121FA">
      <w:pPr>
        <w:pStyle w:val="Textodecomentrio"/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57B4">
        <w:rPr>
          <w:rFonts w:ascii="Times New Roman" w:hAnsi="Times New Roman"/>
          <w:sz w:val="24"/>
          <w:szCs w:val="24"/>
        </w:rPr>
        <w:t>A instalação do experimento foi na primeira semana de abril de 2018</w:t>
      </w:r>
      <w:r>
        <w:rPr>
          <w:rFonts w:ascii="Times New Roman" w:hAnsi="Times New Roman"/>
          <w:sz w:val="24"/>
          <w:szCs w:val="24"/>
        </w:rPr>
        <w:t xml:space="preserve"> (2° safra)</w:t>
      </w:r>
      <w:r w:rsidRPr="004B57B4">
        <w:rPr>
          <w:rFonts w:ascii="Times New Roman" w:hAnsi="Times New Roman"/>
          <w:sz w:val="24"/>
          <w:szCs w:val="24"/>
        </w:rPr>
        <w:t>, com o plantio das seguintes espécies de plantas de cobertura</w:t>
      </w:r>
      <w:r w:rsidR="00E21A97">
        <w:rPr>
          <w:rFonts w:ascii="Times New Roman" w:hAnsi="Times New Roman"/>
          <w:sz w:val="24"/>
          <w:szCs w:val="24"/>
        </w:rPr>
        <w:t>:</w:t>
      </w:r>
      <w:r w:rsidRPr="004B57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Crotalária</w:t>
      </w:r>
      <w:proofErr w:type="spellEnd"/>
      <w:r w:rsidRPr="004B57B4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Style w:val="nfase"/>
          <w:rFonts w:ascii="Times New Roman" w:hAnsi="Times New Roman"/>
          <w:bCs/>
          <w:sz w:val="24"/>
          <w:szCs w:val="24"/>
          <w:shd w:val="clear" w:color="auto" w:fill="FFFFFF"/>
        </w:rPr>
        <w:t>Crotalaria</w:t>
      </w:r>
      <w:proofErr w:type="spellEnd"/>
      <w:r w:rsidRPr="004B57B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>juncea</w:t>
      </w:r>
      <w:proofErr w:type="spellEnd"/>
      <w:r w:rsidRPr="004B57B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4B57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Feijão Guandu</w:t>
      </w:r>
      <w:r w:rsidRPr="004B57B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B57B4">
        <w:rPr>
          <w:rFonts w:ascii="Times New Roman" w:hAnsi="Times New Roman"/>
          <w:i/>
          <w:sz w:val="24"/>
          <w:szCs w:val="24"/>
        </w:rPr>
        <w:t>Cajanus</w:t>
      </w:r>
      <w:proofErr w:type="spellEnd"/>
      <w:r w:rsidRPr="004B57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57B4">
        <w:rPr>
          <w:rFonts w:ascii="Times New Roman" w:hAnsi="Times New Roman"/>
          <w:i/>
          <w:sz w:val="24"/>
          <w:szCs w:val="24"/>
        </w:rPr>
        <w:t>cajan</w:t>
      </w:r>
      <w:proofErr w:type="spellEnd"/>
      <w:r w:rsidRPr="004B57B4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LabLab</w:t>
      </w:r>
      <w:proofErr w:type="spellEnd"/>
      <w:r w:rsidRPr="004B57B4">
        <w:rPr>
          <w:rFonts w:ascii="Times New Roman" w:hAnsi="Times New Roman"/>
          <w:sz w:val="24"/>
          <w:szCs w:val="24"/>
        </w:rPr>
        <w:t xml:space="preserve"> </w:t>
      </w:r>
      <w:r w:rsidRPr="004B57B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B57B4">
        <w:rPr>
          <w:rFonts w:ascii="Times New Roman" w:hAnsi="Times New Roman"/>
          <w:i/>
          <w:sz w:val="24"/>
          <w:szCs w:val="24"/>
        </w:rPr>
        <w:t>Dolichos</w:t>
      </w:r>
      <w:proofErr w:type="spellEnd"/>
      <w:r w:rsidRPr="004B57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labLab</w:t>
      </w:r>
      <w:proofErr w:type="spellEnd"/>
      <w:r w:rsidRPr="004B57B4">
        <w:rPr>
          <w:rFonts w:ascii="Times New Roman" w:hAnsi="Times New Roman"/>
          <w:i/>
          <w:sz w:val="24"/>
          <w:szCs w:val="24"/>
        </w:rPr>
        <w:t xml:space="preserve"> L</w:t>
      </w:r>
      <w:r w:rsidRPr="004B57B4">
        <w:rPr>
          <w:rFonts w:ascii="Times New Roman" w:hAnsi="Times New Roman"/>
          <w:sz w:val="24"/>
          <w:szCs w:val="24"/>
        </w:rPr>
        <w:t xml:space="preserve">.),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Milheto</w:t>
      </w:r>
      <w:proofErr w:type="spellEnd"/>
      <w:r w:rsidRPr="004B57B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>Pennisetum</w:t>
      </w:r>
      <w:proofErr w:type="spellEnd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>americanum</w:t>
      </w:r>
      <w:proofErr w:type="spellEnd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L.</w:t>
      </w:r>
      <w:r w:rsidRPr="004B57B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4B57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Nabo Forrageiro</w:t>
      </w:r>
      <w:r w:rsidRPr="004B57B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>Raphanus</w:t>
      </w:r>
      <w:proofErr w:type="spellEnd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>sativus</w:t>
      </w:r>
      <w:proofErr w:type="spellEnd"/>
      <w:r w:rsidRPr="004B57B4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="008A6350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Pousio</w:t>
      </w:r>
      <w:proofErr w:type="spellEnd"/>
      <w:r w:rsidRPr="004B57B4">
        <w:rPr>
          <w:rFonts w:ascii="Times New Roman" w:hAnsi="Times New Roman"/>
          <w:sz w:val="24"/>
          <w:szCs w:val="24"/>
        </w:rPr>
        <w:t xml:space="preserve"> (plantas espontâneas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E6CED">
        <w:rPr>
          <w:rFonts w:ascii="Times New Roman" w:hAnsi="Times New Roman"/>
          <w:sz w:val="24"/>
          <w:szCs w:val="24"/>
        </w:rPr>
        <w:t xml:space="preserve">com predominância de </w:t>
      </w:r>
      <w:proofErr w:type="spellStart"/>
      <w:r w:rsidRPr="00887A51">
        <w:rPr>
          <w:rFonts w:ascii="Times New Roman" w:hAnsi="Times New Roman"/>
          <w:i/>
          <w:sz w:val="24"/>
          <w:szCs w:val="24"/>
        </w:rPr>
        <w:t>Brachiaria</w:t>
      </w:r>
      <w:proofErr w:type="spellEnd"/>
      <w:r w:rsidRPr="00887A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87A51">
        <w:rPr>
          <w:rFonts w:ascii="Times New Roman" w:hAnsi="Times New Roman"/>
          <w:i/>
          <w:sz w:val="24"/>
          <w:szCs w:val="24"/>
        </w:rPr>
        <w:t>decumbens</w:t>
      </w:r>
      <w:proofErr w:type="spellEnd"/>
      <w:r w:rsidRPr="004B57B4">
        <w:rPr>
          <w:rFonts w:ascii="Times New Roman" w:hAnsi="Times New Roman"/>
          <w:sz w:val="24"/>
          <w:szCs w:val="24"/>
        </w:rPr>
        <w:t xml:space="preserve">). </w:t>
      </w:r>
    </w:p>
    <w:p w:rsidR="001A1541" w:rsidRPr="00AC4F3F" w:rsidRDefault="001A1541" w:rsidP="00F121FA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semeadura foi realizada mecanicamente com espaçamento de 0,50 m entre as linhas, todas sem adubação mineral</w:t>
      </w:r>
      <w:r w:rsidRPr="00AC4F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</w:t>
      </w:r>
      <w:r w:rsidR="00E0321C">
        <w:rPr>
          <w:rFonts w:ascii="Times New Roman" w:hAnsi="Times New Roman"/>
          <w:sz w:val="24"/>
          <w:szCs w:val="24"/>
        </w:rPr>
        <w:t>s parcela</w:t>
      </w:r>
      <w:r w:rsidR="008A6350">
        <w:rPr>
          <w:rFonts w:ascii="Times New Roman" w:hAnsi="Times New Roman"/>
          <w:sz w:val="24"/>
          <w:szCs w:val="24"/>
        </w:rPr>
        <w:t>s</w:t>
      </w:r>
      <w:r w:rsidR="00E0321C">
        <w:rPr>
          <w:rFonts w:ascii="Times New Roman" w:hAnsi="Times New Roman"/>
          <w:sz w:val="24"/>
          <w:szCs w:val="24"/>
        </w:rPr>
        <w:t xml:space="preserve"> foram</w:t>
      </w:r>
      <w:r>
        <w:rPr>
          <w:rFonts w:ascii="Times New Roman" w:hAnsi="Times New Roman"/>
          <w:sz w:val="24"/>
          <w:szCs w:val="24"/>
        </w:rPr>
        <w:t xml:space="preserve"> constituída</w:t>
      </w:r>
      <w:r w:rsidR="00E0321C">
        <w:rPr>
          <w:rFonts w:ascii="Times New Roman" w:hAnsi="Times New Roman"/>
          <w:sz w:val="24"/>
          <w:szCs w:val="24"/>
        </w:rPr>
        <w:t>s por 250 m², 5 x 50</w:t>
      </w:r>
      <w:r>
        <w:rPr>
          <w:rFonts w:ascii="Times New Roman" w:hAnsi="Times New Roman"/>
          <w:sz w:val="24"/>
          <w:szCs w:val="24"/>
        </w:rPr>
        <w:t xml:space="preserve"> metros. Após a semeadura nenhum trato cultura</w:t>
      </w:r>
      <w:r w:rsidR="005C333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foi realizado até o florescimento, tão pouco o uso de irrigação. O</w:t>
      </w:r>
      <w:r w:rsidRPr="00AC4F3F">
        <w:rPr>
          <w:rFonts w:ascii="Times New Roman" w:hAnsi="Times New Roman"/>
          <w:sz w:val="24"/>
          <w:szCs w:val="24"/>
        </w:rPr>
        <w:t xml:space="preserve"> manejo das plantas de cobertura </w:t>
      </w:r>
      <w:r>
        <w:rPr>
          <w:rFonts w:ascii="Times New Roman" w:hAnsi="Times New Roman"/>
          <w:sz w:val="24"/>
          <w:szCs w:val="24"/>
        </w:rPr>
        <w:t xml:space="preserve">foi realizado no momento em que 50% das </w:t>
      </w:r>
      <w:r w:rsidRPr="00AC4F3F">
        <w:rPr>
          <w:rFonts w:ascii="Times New Roman" w:hAnsi="Times New Roman"/>
          <w:sz w:val="24"/>
          <w:szCs w:val="24"/>
        </w:rPr>
        <w:t>plantas est</w:t>
      </w:r>
      <w:r>
        <w:rPr>
          <w:rFonts w:ascii="Times New Roman" w:hAnsi="Times New Roman"/>
          <w:sz w:val="24"/>
          <w:szCs w:val="24"/>
        </w:rPr>
        <w:t xml:space="preserve">avam </w:t>
      </w:r>
      <w:r w:rsidRPr="00AC4F3F">
        <w:rPr>
          <w:rFonts w:ascii="Times New Roman" w:hAnsi="Times New Roman"/>
          <w:sz w:val="24"/>
          <w:szCs w:val="24"/>
        </w:rPr>
        <w:t>em pleno flo</w:t>
      </w:r>
      <w:r>
        <w:rPr>
          <w:rFonts w:ascii="Times New Roman" w:hAnsi="Times New Roman"/>
          <w:sz w:val="24"/>
          <w:szCs w:val="24"/>
        </w:rPr>
        <w:t>rescimento</w:t>
      </w:r>
      <w:r w:rsidR="008A6350">
        <w:rPr>
          <w:rFonts w:ascii="Times New Roman" w:hAnsi="Times New Roman"/>
          <w:sz w:val="24"/>
          <w:szCs w:val="24"/>
        </w:rPr>
        <w:t>,</w:t>
      </w:r>
      <w:r w:rsidR="00FB0D5F">
        <w:rPr>
          <w:rFonts w:ascii="Times New Roman" w:hAnsi="Times New Roman"/>
          <w:sz w:val="24"/>
          <w:szCs w:val="24"/>
        </w:rPr>
        <w:t xml:space="preserve"> com</w:t>
      </w:r>
      <w:r>
        <w:rPr>
          <w:rFonts w:ascii="Times New Roman" w:hAnsi="Times New Roman"/>
          <w:sz w:val="24"/>
          <w:szCs w:val="24"/>
        </w:rPr>
        <w:t xml:space="preserve"> corte mecânico das plantas </w:t>
      </w:r>
      <w:r w:rsidRPr="00AC4F3F">
        <w:rPr>
          <w:rFonts w:ascii="Times New Roman" w:hAnsi="Times New Roman"/>
          <w:sz w:val="24"/>
          <w:szCs w:val="24"/>
        </w:rPr>
        <w:t>com uso de uma roçadora montada no trator.</w:t>
      </w:r>
    </w:p>
    <w:p w:rsidR="001A1541" w:rsidRPr="00FB0D5F" w:rsidRDefault="001A1541" w:rsidP="004C2993">
      <w:pPr>
        <w:pStyle w:val="Textodecomentrio"/>
        <w:spacing w:after="0" w:line="276" w:lineRule="auto"/>
        <w:ind w:firstLine="360"/>
        <w:jc w:val="both"/>
        <w:rPr>
          <w:rFonts w:ascii="Times New Roman" w:hAnsi="Times New Roman"/>
          <w:sz w:val="18"/>
          <w:szCs w:val="18"/>
        </w:rPr>
      </w:pPr>
      <w:r w:rsidRPr="0020585B">
        <w:rPr>
          <w:rFonts w:ascii="Times New Roman" w:hAnsi="Times New Roman"/>
          <w:sz w:val="24"/>
          <w:szCs w:val="24"/>
        </w:rPr>
        <w:t xml:space="preserve">A avaliação </w:t>
      </w:r>
      <w:r w:rsidR="00757588">
        <w:rPr>
          <w:rFonts w:ascii="Times New Roman" w:hAnsi="Times New Roman"/>
          <w:sz w:val="24"/>
          <w:szCs w:val="24"/>
        </w:rPr>
        <w:t>de produção de matéria seca</w:t>
      </w:r>
      <w:r w:rsidRPr="0020585B">
        <w:rPr>
          <w:rFonts w:ascii="Times New Roman" w:hAnsi="Times New Roman"/>
          <w:sz w:val="24"/>
          <w:szCs w:val="24"/>
        </w:rPr>
        <w:t xml:space="preserve"> foi realizada nos meses de</w:t>
      </w:r>
      <w:r w:rsidR="006C0C4F">
        <w:rPr>
          <w:rFonts w:ascii="Times New Roman" w:hAnsi="Times New Roman"/>
          <w:sz w:val="24"/>
          <w:szCs w:val="24"/>
        </w:rPr>
        <w:t xml:space="preserve"> junho e julho de 2018, com sete e </w:t>
      </w:r>
      <w:r w:rsidR="004C2993">
        <w:rPr>
          <w:rFonts w:ascii="Times New Roman" w:hAnsi="Times New Roman"/>
          <w:sz w:val="24"/>
          <w:szCs w:val="24"/>
        </w:rPr>
        <w:t>trinta</w:t>
      </w:r>
      <w:r w:rsidR="006C0C4F">
        <w:rPr>
          <w:rFonts w:ascii="Times New Roman" w:hAnsi="Times New Roman"/>
          <w:sz w:val="24"/>
          <w:szCs w:val="24"/>
        </w:rPr>
        <w:t xml:space="preserve"> dias de decomposição após o corte.</w:t>
      </w:r>
      <w:r w:rsidR="00436186">
        <w:rPr>
          <w:rFonts w:ascii="Times New Roman" w:hAnsi="Times New Roman"/>
          <w:sz w:val="24"/>
          <w:szCs w:val="24"/>
        </w:rPr>
        <w:t xml:space="preserve"> </w:t>
      </w:r>
      <w:r w:rsidRPr="0020585B">
        <w:rPr>
          <w:rFonts w:ascii="Times New Roman" w:hAnsi="Times New Roman"/>
          <w:sz w:val="24"/>
          <w:szCs w:val="24"/>
        </w:rPr>
        <w:t>A coleta de material vegetal foi realizada jogando-se aleatoriamente um quadrado de madeira de</w:t>
      </w:r>
      <w:r w:rsidR="00FB0D5F">
        <w:rPr>
          <w:rFonts w:ascii="Times New Roman" w:hAnsi="Times New Roman"/>
          <w:sz w:val="24"/>
          <w:szCs w:val="24"/>
        </w:rPr>
        <w:t xml:space="preserve"> área útil de 0,5 m², coletando-se</w:t>
      </w:r>
      <w:r w:rsidRPr="0020585B">
        <w:rPr>
          <w:rFonts w:ascii="Times New Roman" w:hAnsi="Times New Roman"/>
          <w:sz w:val="24"/>
          <w:szCs w:val="24"/>
        </w:rPr>
        <w:t xml:space="preserve"> folhas, colmos e hastes </w:t>
      </w:r>
      <w:r>
        <w:rPr>
          <w:rFonts w:ascii="Times New Roman" w:hAnsi="Times New Roman"/>
          <w:sz w:val="24"/>
          <w:szCs w:val="24"/>
        </w:rPr>
        <w:t>remanescentes na superfície do solo</w:t>
      </w:r>
      <w:r w:rsidRPr="0020585B">
        <w:rPr>
          <w:rFonts w:ascii="Times New Roman" w:hAnsi="Times New Roman"/>
          <w:sz w:val="24"/>
          <w:szCs w:val="24"/>
        </w:rPr>
        <w:t>, que se encontravam dentro da área útil do quadrado lançado. O material coletado foi acomodado e</w:t>
      </w:r>
      <w:r w:rsidR="00A9089B">
        <w:rPr>
          <w:rFonts w:ascii="Times New Roman" w:hAnsi="Times New Roman"/>
          <w:sz w:val="24"/>
          <w:szCs w:val="24"/>
        </w:rPr>
        <w:t>m sacos de papel e levados para</w:t>
      </w:r>
      <w:r w:rsidRPr="0020585B">
        <w:rPr>
          <w:rFonts w:ascii="Times New Roman" w:hAnsi="Times New Roman"/>
          <w:sz w:val="24"/>
          <w:szCs w:val="24"/>
        </w:rPr>
        <w:t xml:space="preserve"> est</w:t>
      </w:r>
      <w:r w:rsidR="00FB0D5F">
        <w:rPr>
          <w:rFonts w:ascii="Times New Roman" w:hAnsi="Times New Roman"/>
          <w:sz w:val="24"/>
          <w:szCs w:val="24"/>
        </w:rPr>
        <w:t>ufa a 65</w:t>
      </w:r>
      <w:r w:rsidRPr="0020585B">
        <w:rPr>
          <w:rFonts w:ascii="Times New Roman" w:hAnsi="Times New Roman"/>
          <w:sz w:val="24"/>
          <w:szCs w:val="24"/>
        </w:rPr>
        <w:t>°C por 72 horas para secagem. Após esse processo, o material foi pesado e os resultado</w:t>
      </w:r>
      <w:bookmarkStart w:id="0" w:name="_GoBack"/>
      <w:bookmarkEnd w:id="0"/>
      <w:r w:rsidRPr="0020585B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ajustados </w:t>
      </w:r>
      <w:r w:rsidRPr="0020585B">
        <w:rPr>
          <w:rFonts w:ascii="Times New Roman" w:hAnsi="Times New Roman"/>
          <w:sz w:val="24"/>
          <w:szCs w:val="24"/>
        </w:rPr>
        <w:t>para kg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85B">
        <w:rPr>
          <w:rFonts w:ascii="Times New Roman" w:hAnsi="Times New Roman"/>
          <w:sz w:val="24"/>
          <w:szCs w:val="24"/>
        </w:rPr>
        <w:t>ha</w:t>
      </w:r>
      <w:r w:rsidRPr="00FB0D5F">
        <w:rPr>
          <w:rFonts w:ascii="Times New Roman" w:hAnsi="Times New Roman"/>
          <w:sz w:val="24"/>
          <w:szCs w:val="24"/>
          <w:vertAlign w:val="superscript"/>
        </w:rPr>
        <w:t>-</w:t>
      </w:r>
      <w:r w:rsidRPr="00FB0D5F">
        <w:rPr>
          <w:rFonts w:ascii="Times New Roman" w:hAnsi="Times New Roman"/>
          <w:sz w:val="24"/>
          <w:szCs w:val="24"/>
        </w:rPr>
        <w:t>¹.</w:t>
      </w:r>
    </w:p>
    <w:p w:rsidR="001A1541" w:rsidRDefault="001A1541" w:rsidP="00F121FA">
      <w:pPr>
        <w:pStyle w:val="Textodecomentrio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57B4">
        <w:rPr>
          <w:rFonts w:ascii="Times New Roman" w:hAnsi="Times New Roman"/>
          <w:sz w:val="24"/>
          <w:szCs w:val="24"/>
          <w:shd w:val="clear" w:color="auto" w:fill="FFFFFF"/>
        </w:rPr>
        <w:t xml:space="preserve">O delineamento experimental utilizado foi o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de </w:t>
      </w:r>
      <w:r w:rsidRPr="004B57B4">
        <w:rPr>
          <w:rFonts w:ascii="Times New Roman" w:hAnsi="Times New Roman"/>
          <w:sz w:val="24"/>
          <w:szCs w:val="24"/>
          <w:shd w:val="clear" w:color="auto" w:fill="FFFFFF"/>
        </w:rPr>
        <w:t xml:space="preserve">blocos </w:t>
      </w:r>
      <w:proofErr w:type="spellStart"/>
      <w:r w:rsidRPr="004B57B4">
        <w:rPr>
          <w:rFonts w:ascii="Times New Roman" w:hAnsi="Times New Roman"/>
          <w:sz w:val="24"/>
          <w:szCs w:val="24"/>
          <w:shd w:val="clear" w:color="auto" w:fill="FFFFFF"/>
        </w:rPr>
        <w:t>casualizados</w:t>
      </w:r>
      <w:proofErr w:type="spellEnd"/>
      <w:r w:rsidRPr="004B57B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com </w:t>
      </w:r>
      <w:r w:rsidR="000479ED">
        <w:rPr>
          <w:rFonts w:ascii="Times New Roman" w:hAnsi="Times New Roman"/>
          <w:sz w:val="24"/>
          <w:szCs w:val="24"/>
          <w:shd w:val="clear" w:color="auto" w:fill="FFFFFF"/>
        </w:rPr>
        <w:t>seis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tratamentos e </w:t>
      </w:r>
      <w:r w:rsidRPr="004B57B4">
        <w:rPr>
          <w:rFonts w:ascii="Times New Roman" w:hAnsi="Times New Roman"/>
          <w:sz w:val="24"/>
          <w:szCs w:val="24"/>
        </w:rPr>
        <w:t>com quatro repetições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C4F3F">
        <w:rPr>
          <w:rFonts w:ascii="Times New Roman" w:hAnsi="Times New Roman"/>
          <w:sz w:val="24"/>
          <w:szCs w:val="24"/>
        </w:rPr>
        <w:t>Os dados obtidos foram submetidos à análise de variância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F23A8">
        <w:rPr>
          <w:rFonts w:ascii="Times New Roman" w:hAnsi="Times New Roman"/>
          <w:sz w:val="24"/>
          <w:szCs w:val="24"/>
        </w:rPr>
        <w:t xml:space="preserve">a 5% de probabilidade </w:t>
      </w:r>
      <w:r w:rsidRPr="00AC4F3F">
        <w:rPr>
          <w:rFonts w:ascii="Times New Roman" w:hAnsi="Times New Roman"/>
          <w:sz w:val="24"/>
          <w:szCs w:val="24"/>
        </w:rPr>
        <w:t xml:space="preserve">pelo teste de </w:t>
      </w:r>
      <w:proofErr w:type="spellStart"/>
      <w:r w:rsidRPr="00AC4F3F">
        <w:rPr>
          <w:rFonts w:ascii="Times New Roman" w:hAnsi="Times New Roman"/>
          <w:sz w:val="24"/>
          <w:szCs w:val="24"/>
        </w:rPr>
        <w:t>Tukey</w:t>
      </w:r>
      <w:proofErr w:type="spellEnd"/>
      <w:r w:rsidR="009679A6" w:rsidRPr="00AC4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04551">
        <w:rPr>
          <w:rFonts w:ascii="Times New Roman" w:hAnsi="Times New Roman"/>
          <w:sz w:val="24"/>
          <w:szCs w:val="24"/>
        </w:rPr>
        <w:t>p&lt;0,05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C4F3F">
        <w:rPr>
          <w:rFonts w:ascii="Times New Roman" w:hAnsi="Times New Roman"/>
          <w:sz w:val="24"/>
          <w:szCs w:val="24"/>
        </w:rPr>
        <w:t>utilizando o programa SISVAR® (</w:t>
      </w:r>
      <w:r w:rsidR="00436186" w:rsidRPr="00AC4F3F">
        <w:rPr>
          <w:rFonts w:ascii="Times New Roman" w:hAnsi="Times New Roman"/>
          <w:sz w:val="24"/>
          <w:szCs w:val="24"/>
        </w:rPr>
        <w:t>FERREIRA</w:t>
      </w:r>
      <w:r w:rsidRPr="00AC4F3F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4</w:t>
      </w:r>
      <w:r w:rsidRPr="00AC4F3F">
        <w:rPr>
          <w:rFonts w:ascii="Times New Roman" w:hAnsi="Times New Roman"/>
          <w:sz w:val="24"/>
          <w:szCs w:val="24"/>
        </w:rPr>
        <w:t>).</w:t>
      </w:r>
    </w:p>
    <w:p w:rsidR="00641517" w:rsidRDefault="00641517" w:rsidP="00F121F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99F" w:rsidRDefault="00D7399F" w:rsidP="00F121F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4F3F">
        <w:rPr>
          <w:rFonts w:ascii="Times New Roman" w:hAnsi="Times New Roman"/>
          <w:b/>
          <w:sz w:val="24"/>
          <w:szCs w:val="24"/>
        </w:rPr>
        <w:t>RESULTADOS E DISCUSSÃO</w:t>
      </w:r>
    </w:p>
    <w:p w:rsidR="00A5594B" w:rsidRPr="00AC4F3F" w:rsidRDefault="00A5594B" w:rsidP="00F121F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1DF8" w:rsidRDefault="0017513A" w:rsidP="00ED1DF8">
      <w:pPr>
        <w:pStyle w:val="Textodecomentrio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Após a semeadura o Nabo Forrageiro foi manejado aos 68 dias, </w:t>
      </w:r>
      <w:proofErr w:type="spellStart"/>
      <w:r>
        <w:rPr>
          <w:rFonts w:ascii="Times New Roman" w:hAnsi="Times New Roman"/>
          <w:sz w:val="24"/>
          <w:szCs w:val="24"/>
        </w:rPr>
        <w:t>Milheto</w:t>
      </w:r>
      <w:proofErr w:type="spellEnd"/>
      <w:r>
        <w:rPr>
          <w:rFonts w:ascii="Times New Roman" w:hAnsi="Times New Roman"/>
          <w:sz w:val="24"/>
          <w:szCs w:val="24"/>
        </w:rPr>
        <w:t xml:space="preserve"> aos 80 dias e as demais espécies aos 8</w:t>
      </w:r>
      <w:r w:rsidR="00BF14C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dias. </w:t>
      </w:r>
      <w:r w:rsidR="00ED1DF8">
        <w:rPr>
          <w:rFonts w:ascii="Times New Roman" w:hAnsi="Times New Roman"/>
          <w:sz w:val="24"/>
          <w:szCs w:val="24"/>
        </w:rPr>
        <w:t>Durante esse período foram registrados em Monte Carmelo 89,5 mm de precipitação e 20,8 °C de temperatura média.</w:t>
      </w:r>
    </w:p>
    <w:p w:rsidR="004720F8" w:rsidRDefault="004720F8" w:rsidP="00F121FA">
      <w:pPr>
        <w:pStyle w:val="Textodecomentrio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AC4F3F">
        <w:rPr>
          <w:rFonts w:ascii="Times New Roman" w:hAnsi="Times New Roman"/>
          <w:sz w:val="24"/>
          <w:szCs w:val="24"/>
        </w:rPr>
        <w:t>ouve diferença significativa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F3F">
        <w:rPr>
          <w:rFonts w:ascii="Times New Roman" w:hAnsi="Times New Roman"/>
          <w:sz w:val="24"/>
          <w:szCs w:val="24"/>
        </w:rPr>
        <w:t>entre as espécies</w:t>
      </w:r>
      <w:r>
        <w:rPr>
          <w:rFonts w:ascii="Times New Roman" w:hAnsi="Times New Roman"/>
          <w:sz w:val="24"/>
          <w:szCs w:val="24"/>
        </w:rPr>
        <w:t xml:space="preserve"> avaliadas (Tabela 1). As parcelas sob cultivo de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LabLab</w:t>
      </w:r>
      <w:proofErr w:type="spellEnd"/>
      <w:proofErr w:type="gramEnd"/>
      <w:r w:rsidRPr="00AC4F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Nabo Forrageiro,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AC4F3F">
        <w:rPr>
          <w:rFonts w:ascii="Times New Roman" w:hAnsi="Times New Roman"/>
          <w:sz w:val="24"/>
          <w:szCs w:val="24"/>
        </w:rPr>
        <w:t>rotalária</w:t>
      </w:r>
      <w:proofErr w:type="spellEnd"/>
      <w:r>
        <w:rPr>
          <w:rFonts w:ascii="Times New Roman" w:hAnsi="Times New Roman"/>
          <w:sz w:val="24"/>
          <w:szCs w:val="24"/>
        </w:rPr>
        <w:t xml:space="preserve"> e Pousio</w:t>
      </w:r>
      <w:r w:rsidR="0017513A">
        <w:rPr>
          <w:rFonts w:ascii="Times New Roman" w:hAnsi="Times New Roman"/>
          <w:sz w:val="24"/>
          <w:szCs w:val="24"/>
        </w:rPr>
        <w:t xml:space="preserve"> (vegetação espontânea</w:t>
      </w:r>
      <w:r w:rsidR="004C2993">
        <w:rPr>
          <w:rFonts w:ascii="Times New Roman" w:hAnsi="Times New Roman"/>
          <w:sz w:val="24"/>
          <w:szCs w:val="24"/>
        </w:rPr>
        <w:t xml:space="preserve">, </w:t>
      </w:r>
      <w:r w:rsidR="004C2993" w:rsidRPr="007E6CED">
        <w:rPr>
          <w:rFonts w:ascii="Times New Roman" w:hAnsi="Times New Roman"/>
          <w:sz w:val="24"/>
          <w:szCs w:val="24"/>
        </w:rPr>
        <w:t xml:space="preserve">predominância de </w:t>
      </w:r>
      <w:proofErr w:type="spellStart"/>
      <w:r w:rsidR="004C2993" w:rsidRPr="00887A51">
        <w:rPr>
          <w:rFonts w:ascii="Times New Roman" w:hAnsi="Times New Roman"/>
          <w:i/>
          <w:sz w:val="24"/>
          <w:szCs w:val="24"/>
        </w:rPr>
        <w:t>Brachiaria</w:t>
      </w:r>
      <w:proofErr w:type="spellEnd"/>
      <w:r w:rsidR="004C2993" w:rsidRPr="00887A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C2993" w:rsidRPr="00887A51">
        <w:rPr>
          <w:rFonts w:ascii="Times New Roman" w:hAnsi="Times New Roman"/>
          <w:i/>
          <w:sz w:val="24"/>
          <w:szCs w:val="24"/>
        </w:rPr>
        <w:t>decumbens</w:t>
      </w:r>
      <w:proofErr w:type="spellEnd"/>
      <w:r w:rsidR="0017513A">
        <w:rPr>
          <w:rFonts w:ascii="Times New Roman" w:hAnsi="Times New Roman"/>
          <w:sz w:val="24"/>
          <w:szCs w:val="24"/>
        </w:rPr>
        <w:t xml:space="preserve">), </w:t>
      </w:r>
      <w:r w:rsidRPr="00AC4F3F">
        <w:rPr>
          <w:rFonts w:ascii="Times New Roman" w:hAnsi="Times New Roman"/>
          <w:sz w:val="24"/>
          <w:szCs w:val="24"/>
        </w:rPr>
        <w:t xml:space="preserve">apresentaram maior </w:t>
      </w:r>
      <w:r>
        <w:rPr>
          <w:rFonts w:ascii="Times New Roman" w:hAnsi="Times New Roman"/>
          <w:sz w:val="24"/>
          <w:szCs w:val="24"/>
        </w:rPr>
        <w:t xml:space="preserve">volume de </w:t>
      </w:r>
      <w:r w:rsidR="000479ED">
        <w:rPr>
          <w:rFonts w:ascii="Times New Roman" w:hAnsi="Times New Roman"/>
          <w:sz w:val="24"/>
          <w:szCs w:val="24"/>
        </w:rPr>
        <w:t>matéria</w:t>
      </w:r>
      <w:r>
        <w:rPr>
          <w:rFonts w:ascii="Times New Roman" w:hAnsi="Times New Roman"/>
          <w:sz w:val="24"/>
          <w:szCs w:val="24"/>
        </w:rPr>
        <w:t xml:space="preserve"> seca aos </w:t>
      </w:r>
      <w:r w:rsidRPr="00AC4F3F">
        <w:rPr>
          <w:rFonts w:ascii="Times New Roman" w:hAnsi="Times New Roman"/>
          <w:sz w:val="24"/>
          <w:szCs w:val="24"/>
        </w:rPr>
        <w:t xml:space="preserve">sete dias </w:t>
      </w:r>
      <w:r>
        <w:rPr>
          <w:rFonts w:ascii="Times New Roman" w:hAnsi="Times New Roman"/>
          <w:sz w:val="24"/>
          <w:szCs w:val="24"/>
        </w:rPr>
        <w:t>após o manejo das pla</w:t>
      </w:r>
      <w:r w:rsidR="0017513A">
        <w:rPr>
          <w:rFonts w:ascii="Times New Roman" w:hAnsi="Times New Roman"/>
          <w:sz w:val="24"/>
          <w:szCs w:val="24"/>
        </w:rPr>
        <w:t>ntas de cobertura</w:t>
      </w:r>
      <w:r>
        <w:rPr>
          <w:rFonts w:ascii="Times New Roman" w:hAnsi="Times New Roman"/>
          <w:sz w:val="24"/>
          <w:szCs w:val="24"/>
        </w:rPr>
        <w:t xml:space="preserve">. A alta </w:t>
      </w:r>
      <w:r w:rsidRPr="00AC4F3F">
        <w:rPr>
          <w:rFonts w:ascii="Times New Roman" w:hAnsi="Times New Roman"/>
          <w:sz w:val="24"/>
          <w:szCs w:val="24"/>
        </w:rPr>
        <w:t>produção de palhada</w:t>
      </w:r>
      <w:r>
        <w:rPr>
          <w:rFonts w:ascii="Times New Roman" w:hAnsi="Times New Roman"/>
          <w:sz w:val="24"/>
          <w:szCs w:val="24"/>
        </w:rPr>
        <w:t xml:space="preserve"> e a persistência da mesma sobre o solo é importante </w:t>
      </w:r>
      <w:r w:rsidRPr="00AC4F3F">
        <w:rPr>
          <w:rFonts w:ascii="Times New Roman" w:hAnsi="Times New Roman"/>
          <w:sz w:val="24"/>
          <w:szCs w:val="24"/>
        </w:rPr>
        <w:t xml:space="preserve">para proteção e conservação do solo. </w:t>
      </w:r>
    </w:p>
    <w:p w:rsidR="00A4367E" w:rsidRDefault="004720F8" w:rsidP="00F121FA">
      <w:pPr>
        <w:pStyle w:val="Textodecomentrio"/>
        <w:jc w:val="both"/>
        <w:rPr>
          <w:rFonts w:ascii="Times New Roman" w:hAnsi="Times New Roman"/>
          <w:sz w:val="24"/>
          <w:szCs w:val="24"/>
        </w:rPr>
      </w:pPr>
      <w:r w:rsidRPr="007F6B3F">
        <w:rPr>
          <w:rFonts w:ascii="Times New Roman" w:hAnsi="Times New Roman"/>
          <w:sz w:val="24"/>
          <w:szCs w:val="24"/>
        </w:rPr>
        <w:t xml:space="preserve">TABELA 1: </w:t>
      </w:r>
      <w:r w:rsidR="000479ED">
        <w:rPr>
          <w:rFonts w:ascii="Times New Roman" w:hAnsi="Times New Roman"/>
          <w:sz w:val="24"/>
          <w:szCs w:val="24"/>
        </w:rPr>
        <w:t>Matéria</w:t>
      </w:r>
      <w:r w:rsidR="00F6206E">
        <w:rPr>
          <w:rFonts w:ascii="Times New Roman" w:hAnsi="Times New Roman"/>
          <w:sz w:val="24"/>
          <w:szCs w:val="24"/>
        </w:rPr>
        <w:t xml:space="preserve"> seca</w:t>
      </w:r>
      <w:r w:rsidRPr="00431644">
        <w:rPr>
          <w:rFonts w:ascii="Times New Roman" w:hAnsi="Times New Roman"/>
          <w:sz w:val="24"/>
          <w:szCs w:val="24"/>
        </w:rPr>
        <w:t xml:space="preserve"> </w:t>
      </w:r>
      <w:r w:rsidR="00F6206E">
        <w:rPr>
          <w:rFonts w:ascii="Times New Roman" w:hAnsi="Times New Roman"/>
          <w:sz w:val="24"/>
          <w:szCs w:val="24"/>
        </w:rPr>
        <w:t>(kg ha</w:t>
      </w:r>
      <w:r w:rsidR="00F6206E" w:rsidRPr="00AE2A3A">
        <w:rPr>
          <w:rFonts w:ascii="Times New Roman" w:hAnsi="Times New Roman"/>
          <w:sz w:val="24"/>
          <w:szCs w:val="24"/>
          <w:vertAlign w:val="superscript"/>
        </w:rPr>
        <w:t>-1</w:t>
      </w:r>
      <w:r w:rsidR="00F6206E">
        <w:rPr>
          <w:rFonts w:ascii="Times New Roman" w:hAnsi="Times New Roman"/>
          <w:sz w:val="24"/>
          <w:szCs w:val="24"/>
        </w:rPr>
        <w:t>)</w:t>
      </w:r>
      <w:r w:rsidR="00F6206E" w:rsidRPr="00431644">
        <w:rPr>
          <w:rFonts w:ascii="Times New Roman" w:hAnsi="Times New Roman"/>
          <w:sz w:val="24"/>
          <w:szCs w:val="24"/>
        </w:rPr>
        <w:t xml:space="preserve"> </w:t>
      </w:r>
      <w:r w:rsidRPr="00431644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diferentes plantas de cobertura </w:t>
      </w:r>
      <w:r w:rsidR="004B1E65">
        <w:rPr>
          <w:rFonts w:ascii="Times New Roman" w:hAnsi="Times New Roman"/>
          <w:sz w:val="24"/>
          <w:szCs w:val="24"/>
        </w:rPr>
        <w:t xml:space="preserve">cultivadas na região do Cerrado Mineiro </w:t>
      </w:r>
      <w:r>
        <w:rPr>
          <w:rFonts w:ascii="Times New Roman" w:hAnsi="Times New Roman"/>
          <w:sz w:val="24"/>
          <w:szCs w:val="24"/>
        </w:rPr>
        <w:t>aos</w:t>
      </w:r>
      <w:r w:rsidRPr="00431644">
        <w:rPr>
          <w:rFonts w:ascii="Times New Roman" w:hAnsi="Times New Roman"/>
          <w:sz w:val="24"/>
          <w:szCs w:val="24"/>
        </w:rPr>
        <w:t xml:space="preserve"> </w:t>
      </w:r>
      <w:r w:rsidR="00861899">
        <w:rPr>
          <w:rFonts w:ascii="Times New Roman" w:hAnsi="Times New Roman"/>
          <w:sz w:val="24"/>
          <w:szCs w:val="24"/>
        </w:rPr>
        <w:t>7</w:t>
      </w:r>
      <w:r w:rsidRPr="00431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aos 30 dias</w:t>
      </w:r>
      <w:r w:rsidR="00F6206E">
        <w:rPr>
          <w:rFonts w:ascii="Times New Roman" w:hAnsi="Times New Roman"/>
          <w:sz w:val="24"/>
          <w:szCs w:val="24"/>
        </w:rPr>
        <w:t xml:space="preserve"> </w:t>
      </w:r>
      <w:r w:rsidR="004B1E65">
        <w:rPr>
          <w:rFonts w:ascii="Times New Roman" w:hAnsi="Times New Roman"/>
          <w:sz w:val="24"/>
          <w:szCs w:val="24"/>
        </w:rPr>
        <w:t>de decomposição.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4"/>
        <w:gridCol w:w="2422"/>
        <w:gridCol w:w="1875"/>
        <w:gridCol w:w="2548"/>
      </w:tblGrid>
      <w:tr w:rsidR="00125188" w:rsidRPr="00E02006" w:rsidTr="00937AB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5188" w:rsidRPr="003D1D48" w:rsidRDefault="00125188" w:rsidP="00937AB6">
            <w:pPr>
              <w:pStyle w:val="Textodecomentri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48">
              <w:rPr>
                <w:rFonts w:ascii="Times New Roman" w:hAnsi="Times New Roman"/>
                <w:b/>
                <w:sz w:val="24"/>
                <w:szCs w:val="24"/>
              </w:rPr>
              <w:t>Matéria seca remanescente na superfície do solo (kg ha</w:t>
            </w:r>
            <w:r w:rsidRPr="003D1D4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-1</w:t>
            </w:r>
            <w:r w:rsidRPr="003D1D4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25188" w:rsidRPr="00E02006" w:rsidTr="00937AB6">
        <w:trPr>
          <w:jc w:val="center"/>
        </w:trPr>
        <w:tc>
          <w:tcPr>
            <w:tcW w:w="1075" w:type="pct"/>
            <w:tcBorders>
              <w:bottom w:val="single" w:sz="4" w:space="0" w:color="auto"/>
            </w:tcBorders>
          </w:tcPr>
          <w:p w:rsidR="00125188" w:rsidRPr="003D1D48" w:rsidRDefault="00125188" w:rsidP="00937AB6">
            <w:pPr>
              <w:pStyle w:val="Textodecomentri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48">
              <w:rPr>
                <w:rFonts w:ascii="Times New Roman" w:hAnsi="Times New Roman"/>
                <w:b/>
                <w:sz w:val="24"/>
                <w:szCs w:val="24"/>
              </w:rPr>
              <w:t>Espécies</w:t>
            </w: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:rsidR="00125188" w:rsidRPr="003D1D48" w:rsidRDefault="00125188" w:rsidP="00937AB6">
            <w:pPr>
              <w:pStyle w:val="Textodecomentri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D1D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 w:rsidRPr="003D1D48">
              <w:rPr>
                <w:rFonts w:ascii="Times New Roman" w:hAnsi="Times New Roman"/>
                <w:b/>
                <w:sz w:val="24"/>
                <w:szCs w:val="24"/>
              </w:rPr>
              <w:t xml:space="preserve"> dias após o manejo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125188" w:rsidRPr="003D1D48" w:rsidRDefault="00125188" w:rsidP="00937AB6">
            <w:pPr>
              <w:pStyle w:val="Textodecomentri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48">
              <w:rPr>
                <w:rFonts w:ascii="Times New Roman" w:hAnsi="Times New Roman"/>
                <w:b/>
                <w:sz w:val="24"/>
                <w:szCs w:val="24"/>
              </w:rPr>
              <w:t>Espécies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</w:tcBorders>
          </w:tcPr>
          <w:p w:rsidR="00125188" w:rsidRPr="003D1D48" w:rsidRDefault="00125188" w:rsidP="00937AB6">
            <w:pPr>
              <w:pStyle w:val="Textodecomentrio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48">
              <w:rPr>
                <w:rFonts w:ascii="Times New Roman" w:hAnsi="Times New Roman"/>
                <w:b/>
                <w:sz w:val="24"/>
                <w:szCs w:val="24"/>
              </w:rPr>
              <w:t>30 dias após o manejo</w:t>
            </w:r>
          </w:p>
        </w:tc>
      </w:tr>
      <w:tr w:rsidR="00125188" w:rsidRPr="00E02006" w:rsidTr="00937AB6">
        <w:trPr>
          <w:jc w:val="center"/>
        </w:trPr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LabLab</w:t>
            </w:r>
            <w:proofErr w:type="spellEnd"/>
            <w:proofErr w:type="gramEnd"/>
          </w:p>
        </w:tc>
        <w:tc>
          <w:tcPr>
            <w:tcW w:w="1389" w:type="pct"/>
            <w:tcBorders>
              <w:top w:val="single" w:sz="4" w:space="0" w:color="auto"/>
            </w:tcBorders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5130</w:t>
            </w:r>
            <w:r w:rsidRPr="00E0200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Pousio</w:t>
            </w:r>
            <w:proofErr w:type="spellEnd"/>
          </w:p>
        </w:tc>
        <w:tc>
          <w:tcPr>
            <w:tcW w:w="1460" w:type="pct"/>
            <w:tcBorders>
              <w:top w:val="single" w:sz="4" w:space="0" w:color="auto"/>
            </w:tcBorders>
          </w:tcPr>
          <w:p w:rsidR="00125188" w:rsidRPr="00E02006" w:rsidRDefault="00125188" w:rsidP="00937AB6">
            <w:pPr>
              <w:pStyle w:val="Textodecomentrio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0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780 a</w:t>
            </w:r>
          </w:p>
        </w:tc>
      </w:tr>
      <w:tr w:rsidR="00125188" w:rsidRPr="00E02006" w:rsidTr="00937AB6">
        <w:trPr>
          <w:jc w:val="center"/>
        </w:trPr>
        <w:tc>
          <w:tcPr>
            <w:tcW w:w="1075" w:type="pct"/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Nabo Forrageiro</w:t>
            </w:r>
          </w:p>
        </w:tc>
        <w:tc>
          <w:tcPr>
            <w:tcW w:w="1389" w:type="pct"/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5110</w:t>
            </w:r>
            <w:r w:rsidRPr="00E02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75" w:type="pct"/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Crotalária</w:t>
            </w:r>
            <w:proofErr w:type="spellEnd"/>
          </w:p>
        </w:tc>
        <w:tc>
          <w:tcPr>
            <w:tcW w:w="1460" w:type="pct"/>
          </w:tcPr>
          <w:p w:rsidR="00125188" w:rsidRPr="00E02006" w:rsidRDefault="00125188" w:rsidP="00937AB6">
            <w:pPr>
              <w:pStyle w:val="Textodecomentrio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</w:t>
            </w:r>
            <w:r w:rsidRPr="00E02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125188" w:rsidRPr="00E02006" w:rsidTr="00937AB6">
        <w:trPr>
          <w:jc w:val="center"/>
        </w:trPr>
        <w:tc>
          <w:tcPr>
            <w:tcW w:w="1075" w:type="pct"/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Crotalária</w:t>
            </w:r>
            <w:proofErr w:type="spellEnd"/>
          </w:p>
        </w:tc>
        <w:tc>
          <w:tcPr>
            <w:tcW w:w="1389" w:type="pct"/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4775</w:t>
            </w:r>
            <w:r w:rsidRPr="00E0200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075" w:type="pct"/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Milheto</w:t>
            </w:r>
            <w:proofErr w:type="spellEnd"/>
          </w:p>
        </w:tc>
        <w:tc>
          <w:tcPr>
            <w:tcW w:w="1460" w:type="pct"/>
          </w:tcPr>
          <w:p w:rsidR="00125188" w:rsidRPr="00E02006" w:rsidRDefault="00125188" w:rsidP="00937AB6">
            <w:pPr>
              <w:pStyle w:val="Textodecomentrio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0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E0200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125188" w:rsidRPr="00E02006" w:rsidTr="00937AB6">
        <w:trPr>
          <w:jc w:val="center"/>
        </w:trPr>
        <w:tc>
          <w:tcPr>
            <w:tcW w:w="1075" w:type="pct"/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Pousio</w:t>
            </w:r>
            <w:proofErr w:type="spellEnd"/>
          </w:p>
        </w:tc>
        <w:tc>
          <w:tcPr>
            <w:tcW w:w="1389" w:type="pct"/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4765</w:t>
            </w:r>
            <w:r w:rsidRPr="00E02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75" w:type="pct"/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LabLab</w:t>
            </w:r>
            <w:proofErr w:type="spellEnd"/>
            <w:proofErr w:type="gramEnd"/>
          </w:p>
        </w:tc>
        <w:tc>
          <w:tcPr>
            <w:tcW w:w="1460" w:type="pct"/>
          </w:tcPr>
          <w:p w:rsidR="00125188" w:rsidRPr="00E02006" w:rsidRDefault="00125188" w:rsidP="00937AB6">
            <w:pPr>
              <w:pStyle w:val="Textodecomentrio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0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E02006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25188" w:rsidRPr="00E02006" w:rsidTr="00937AB6">
        <w:trPr>
          <w:jc w:val="center"/>
        </w:trPr>
        <w:tc>
          <w:tcPr>
            <w:tcW w:w="1075" w:type="pct"/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Milheto</w:t>
            </w:r>
            <w:proofErr w:type="spellEnd"/>
          </w:p>
        </w:tc>
        <w:tc>
          <w:tcPr>
            <w:tcW w:w="1389" w:type="pct"/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3185</w:t>
            </w:r>
            <w:r w:rsidRPr="00E02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75" w:type="pct"/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Nabo Forrageiro</w:t>
            </w:r>
          </w:p>
        </w:tc>
        <w:tc>
          <w:tcPr>
            <w:tcW w:w="1460" w:type="pct"/>
          </w:tcPr>
          <w:p w:rsidR="00125188" w:rsidRPr="00E02006" w:rsidRDefault="00125188" w:rsidP="00937AB6">
            <w:pPr>
              <w:pStyle w:val="Textodecomentrio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2195</w:t>
            </w:r>
            <w:r w:rsidRPr="00E02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125188" w:rsidRPr="00E02006" w:rsidTr="00937AB6">
        <w:trPr>
          <w:jc w:val="center"/>
        </w:trPr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Feijão Guandu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</w:t>
            </w:r>
            <w:r w:rsidRPr="00E02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Feijão Guandu</w:t>
            </w:r>
          </w:p>
        </w:tc>
        <w:tc>
          <w:tcPr>
            <w:tcW w:w="1460" w:type="pct"/>
            <w:tcBorders>
              <w:bottom w:val="single" w:sz="4" w:space="0" w:color="auto"/>
            </w:tcBorders>
          </w:tcPr>
          <w:p w:rsidR="00125188" w:rsidRPr="00E02006" w:rsidRDefault="00125188" w:rsidP="00937AB6">
            <w:pPr>
              <w:pStyle w:val="Textodecomentrio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425</w:t>
            </w:r>
            <w:r w:rsidRPr="00E02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125188" w:rsidRPr="00E02006" w:rsidTr="00937AB6">
        <w:trPr>
          <w:jc w:val="center"/>
        </w:trPr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006">
              <w:rPr>
                <w:rFonts w:ascii="Times New Roman" w:hAnsi="Times New Roman"/>
                <w:sz w:val="24"/>
                <w:szCs w:val="24"/>
              </w:rPr>
              <w:t>CV (%)</w:t>
            </w: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006"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188" w:rsidRPr="00E02006" w:rsidRDefault="00125188" w:rsidP="0093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006">
              <w:rPr>
                <w:rFonts w:ascii="Times New Roman" w:hAnsi="Times New Roman"/>
                <w:sz w:val="24"/>
                <w:szCs w:val="24"/>
              </w:rPr>
              <w:t>CV (%)</w:t>
            </w:r>
          </w:p>
        </w:tc>
        <w:tc>
          <w:tcPr>
            <w:tcW w:w="1460" w:type="pct"/>
            <w:tcBorders>
              <w:top w:val="single" w:sz="4" w:space="0" w:color="auto"/>
              <w:bottom w:val="single" w:sz="4" w:space="0" w:color="auto"/>
            </w:tcBorders>
          </w:tcPr>
          <w:p w:rsidR="00125188" w:rsidRPr="00E02006" w:rsidRDefault="00125188" w:rsidP="00937AB6">
            <w:pPr>
              <w:pStyle w:val="Textodecomentrio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006">
              <w:rPr>
                <w:rFonts w:ascii="Times New Roman" w:hAnsi="Times New Roman"/>
                <w:sz w:val="24"/>
                <w:szCs w:val="24"/>
              </w:rPr>
              <w:t>9,87</w:t>
            </w:r>
          </w:p>
        </w:tc>
      </w:tr>
    </w:tbl>
    <w:p w:rsidR="00A4367E" w:rsidRPr="0017513A" w:rsidRDefault="00125188" w:rsidP="00F121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proofErr w:type="gramStart"/>
      <w:r w:rsidR="00A4367E" w:rsidRPr="0017513A">
        <w:rPr>
          <w:rFonts w:ascii="Times New Roman" w:hAnsi="Times New Roman"/>
          <w:sz w:val="20"/>
          <w:szCs w:val="20"/>
        </w:rPr>
        <w:t>Medias seguidas</w:t>
      </w:r>
      <w:proofErr w:type="gramEnd"/>
      <w:r w:rsidR="00A4367E" w:rsidRPr="0017513A">
        <w:rPr>
          <w:rFonts w:ascii="Times New Roman" w:hAnsi="Times New Roman"/>
          <w:sz w:val="20"/>
          <w:szCs w:val="20"/>
        </w:rPr>
        <w:t xml:space="preserve"> pela mesma letra </w:t>
      </w:r>
      <w:r w:rsidR="00B25CA5">
        <w:rPr>
          <w:rFonts w:ascii="Times New Roman" w:hAnsi="Times New Roman"/>
          <w:sz w:val="20"/>
          <w:szCs w:val="20"/>
        </w:rPr>
        <w:t xml:space="preserve">na coluna </w:t>
      </w:r>
      <w:r w:rsidR="00A4367E" w:rsidRPr="0017513A">
        <w:rPr>
          <w:rFonts w:ascii="Times New Roman" w:hAnsi="Times New Roman"/>
          <w:sz w:val="20"/>
          <w:szCs w:val="20"/>
        </w:rPr>
        <w:t xml:space="preserve">não diferem entre si significativamente pelo teste de </w:t>
      </w:r>
      <w:proofErr w:type="spellStart"/>
      <w:r w:rsidR="00A4367E" w:rsidRPr="0017513A">
        <w:rPr>
          <w:rFonts w:ascii="Times New Roman" w:hAnsi="Times New Roman"/>
          <w:sz w:val="20"/>
          <w:szCs w:val="20"/>
        </w:rPr>
        <w:t>Tukey</w:t>
      </w:r>
      <w:proofErr w:type="spellEnd"/>
      <w:r w:rsidR="00A4367E" w:rsidRPr="0017513A">
        <w:rPr>
          <w:rFonts w:ascii="Times New Roman" w:hAnsi="Times New Roman"/>
          <w:sz w:val="20"/>
          <w:szCs w:val="20"/>
        </w:rPr>
        <w:t xml:space="preserve"> ao nível de 5% de probabilidade.</w:t>
      </w:r>
    </w:p>
    <w:p w:rsidR="0017513A" w:rsidRDefault="0017513A" w:rsidP="00F121FA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720F8" w:rsidRPr="004B2147" w:rsidRDefault="004720F8" w:rsidP="00F121F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9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Aos trinta dias de decomposição verificou-se que</w:t>
      </w:r>
      <w:r w:rsidR="00525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25467" w:rsidRPr="004B2147">
        <w:rPr>
          <w:rFonts w:ascii="Times New Roman" w:hAnsi="Times New Roman"/>
          <w:sz w:val="24"/>
          <w:szCs w:val="24"/>
          <w:shd w:val="clear" w:color="auto" w:fill="FFFFFF"/>
        </w:rPr>
        <w:t xml:space="preserve">a área sob Pousio </w:t>
      </w:r>
      <w:r w:rsidR="00525467" w:rsidRPr="004B2147">
        <w:rPr>
          <w:rFonts w:ascii="Times New Roman" w:hAnsi="Times New Roman"/>
          <w:sz w:val="24"/>
          <w:szCs w:val="24"/>
        </w:rPr>
        <w:t xml:space="preserve">(plantas espontâneas, com predominância de </w:t>
      </w:r>
      <w:proofErr w:type="spellStart"/>
      <w:r w:rsidR="00525467" w:rsidRPr="004B2147">
        <w:rPr>
          <w:rFonts w:ascii="Times New Roman" w:hAnsi="Times New Roman"/>
          <w:i/>
          <w:sz w:val="24"/>
          <w:szCs w:val="24"/>
        </w:rPr>
        <w:t>Brachiaria</w:t>
      </w:r>
      <w:proofErr w:type="spellEnd"/>
      <w:r w:rsidR="00525467" w:rsidRPr="004B214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25467" w:rsidRPr="004B2147">
        <w:rPr>
          <w:rFonts w:ascii="Times New Roman" w:hAnsi="Times New Roman"/>
          <w:i/>
          <w:sz w:val="24"/>
          <w:szCs w:val="24"/>
        </w:rPr>
        <w:t>decumbens</w:t>
      </w:r>
      <w:proofErr w:type="spellEnd"/>
      <w:r w:rsidR="00525467" w:rsidRPr="004B2147">
        <w:rPr>
          <w:rFonts w:ascii="Times New Roman" w:hAnsi="Times New Roman"/>
          <w:sz w:val="24"/>
          <w:szCs w:val="24"/>
        </w:rPr>
        <w:t>)</w:t>
      </w:r>
      <w:r w:rsidR="00525467" w:rsidRPr="004B2147">
        <w:rPr>
          <w:rFonts w:ascii="Times New Roman" w:hAnsi="Times New Roman"/>
          <w:sz w:val="24"/>
          <w:szCs w:val="24"/>
          <w:shd w:val="clear" w:color="auto" w:fill="FFFFFF"/>
        </w:rPr>
        <w:t xml:space="preserve"> apresentou o maior valor de MS, seguida posteriormente pela </w:t>
      </w:r>
      <w:proofErr w:type="spellStart"/>
      <w:r w:rsidRPr="004B2147">
        <w:rPr>
          <w:rFonts w:ascii="Times New Roman" w:hAnsi="Times New Roman"/>
          <w:sz w:val="24"/>
          <w:szCs w:val="24"/>
          <w:shd w:val="clear" w:color="auto" w:fill="FFFFFF"/>
        </w:rPr>
        <w:t>Crotalária</w:t>
      </w:r>
      <w:proofErr w:type="spellEnd"/>
      <w:r w:rsidR="009679A6" w:rsidRPr="004B2147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9679A6" w:rsidRPr="004B2147">
        <w:rPr>
          <w:rFonts w:ascii="Times New Roman" w:hAnsi="Times New Roman"/>
          <w:sz w:val="24"/>
          <w:szCs w:val="24"/>
          <w:shd w:val="clear" w:color="auto" w:fill="FFFFFF"/>
        </w:rPr>
        <w:t>Milheto</w:t>
      </w:r>
      <w:proofErr w:type="spellEnd"/>
      <w:r w:rsidR="00A259A9" w:rsidRPr="004B2147">
        <w:rPr>
          <w:rFonts w:ascii="Times New Roman" w:hAnsi="Times New Roman"/>
          <w:sz w:val="24"/>
          <w:szCs w:val="24"/>
          <w:shd w:val="clear" w:color="auto" w:fill="FFFFFF"/>
        </w:rPr>
        <w:t>, enquanto que</w:t>
      </w:r>
      <w:r w:rsidRPr="004B2147">
        <w:rPr>
          <w:rFonts w:ascii="Times New Roman" w:hAnsi="Times New Roman"/>
          <w:sz w:val="24"/>
          <w:szCs w:val="24"/>
          <w:shd w:val="clear" w:color="auto" w:fill="FFFFFF"/>
        </w:rPr>
        <w:t xml:space="preserve"> o Feijão Guandu </w:t>
      </w:r>
      <w:r w:rsidR="00A259A9" w:rsidRPr="004B2147">
        <w:rPr>
          <w:rFonts w:ascii="Times New Roman" w:hAnsi="Times New Roman"/>
          <w:sz w:val="24"/>
          <w:szCs w:val="24"/>
          <w:shd w:val="clear" w:color="auto" w:fill="FFFFFF"/>
        </w:rPr>
        <w:t xml:space="preserve">apresentou </w:t>
      </w:r>
      <w:r w:rsidRPr="004B2147">
        <w:rPr>
          <w:rFonts w:ascii="Times New Roman" w:hAnsi="Times New Roman"/>
          <w:sz w:val="24"/>
          <w:szCs w:val="24"/>
          <w:shd w:val="clear" w:color="auto" w:fill="FFFFFF"/>
        </w:rPr>
        <w:t>o menor valor</w:t>
      </w:r>
      <w:r w:rsidR="00A259A9" w:rsidRPr="004B2147">
        <w:rPr>
          <w:rFonts w:ascii="Times New Roman" w:hAnsi="Times New Roman"/>
          <w:sz w:val="24"/>
          <w:szCs w:val="24"/>
          <w:shd w:val="clear" w:color="auto" w:fill="FFFFFF"/>
        </w:rPr>
        <w:t xml:space="preserve"> de MS acumulada</w:t>
      </w:r>
      <w:r w:rsidRPr="004B2147">
        <w:rPr>
          <w:rFonts w:ascii="Times New Roman" w:hAnsi="Times New Roman"/>
          <w:sz w:val="24"/>
          <w:szCs w:val="24"/>
          <w:shd w:val="clear" w:color="auto" w:fill="FFFFFF"/>
        </w:rPr>
        <w:t>, quando comparado com as demais espécies</w:t>
      </w:r>
      <w:r w:rsidR="00A259A9" w:rsidRPr="004B214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C6720">
        <w:rPr>
          <w:rFonts w:ascii="Times New Roman" w:hAnsi="Times New Roman"/>
          <w:sz w:val="24"/>
          <w:szCs w:val="24"/>
          <w:shd w:val="clear" w:color="auto" w:fill="FFFFFF"/>
        </w:rPr>
        <w:t xml:space="preserve">A persistência da palhada é uma característica importante, principalmente no cerrado, característica essa diretamente ligada </w:t>
      </w:r>
      <w:r w:rsidR="00BF14C7">
        <w:rPr>
          <w:rFonts w:ascii="Times New Roman" w:hAnsi="Times New Roman"/>
          <w:sz w:val="24"/>
          <w:szCs w:val="24"/>
          <w:shd w:val="clear" w:color="auto" w:fill="FFFFFF"/>
        </w:rPr>
        <w:t>à</w:t>
      </w:r>
      <w:r w:rsidR="009C6720">
        <w:rPr>
          <w:rFonts w:ascii="Times New Roman" w:hAnsi="Times New Roman"/>
          <w:sz w:val="24"/>
          <w:szCs w:val="24"/>
          <w:shd w:val="clear" w:color="auto" w:fill="FFFFFF"/>
        </w:rPr>
        <w:t xml:space="preserve"> relação</w:t>
      </w:r>
      <w:r w:rsidR="009C6720" w:rsidRPr="00A62524">
        <w:rPr>
          <w:rFonts w:ascii="Times New Roman" w:hAnsi="Times New Roman"/>
          <w:sz w:val="24"/>
          <w:szCs w:val="24"/>
        </w:rPr>
        <w:t xml:space="preserve"> C/N</w:t>
      </w:r>
      <w:r w:rsidR="009C6720">
        <w:rPr>
          <w:rFonts w:ascii="Times New Roman" w:hAnsi="Times New Roman"/>
          <w:sz w:val="24"/>
          <w:szCs w:val="24"/>
        </w:rPr>
        <w:t>.</w:t>
      </w:r>
    </w:p>
    <w:p w:rsidR="004720F8" w:rsidRPr="00C909A3" w:rsidRDefault="004720F8" w:rsidP="00F121F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B2147">
        <w:rPr>
          <w:rFonts w:ascii="Times New Roman" w:eastAsia="Times New Roman" w:hAnsi="Times New Roman"/>
          <w:sz w:val="24"/>
          <w:szCs w:val="24"/>
          <w:lang w:eastAsia="pt-BR"/>
        </w:rPr>
        <w:t xml:space="preserve">Tanto aos </w:t>
      </w:r>
      <w:proofErr w:type="gramStart"/>
      <w:r w:rsidRPr="004B2147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proofErr w:type="gramEnd"/>
      <w:r w:rsidRPr="004B2147">
        <w:rPr>
          <w:rFonts w:ascii="Times New Roman" w:eastAsia="Times New Roman" w:hAnsi="Times New Roman"/>
          <w:sz w:val="24"/>
          <w:szCs w:val="24"/>
          <w:lang w:eastAsia="pt-BR"/>
        </w:rPr>
        <w:t xml:space="preserve"> dias quan</w:t>
      </w:r>
      <w:r w:rsidR="00A259A9" w:rsidRPr="004B2147">
        <w:rPr>
          <w:rFonts w:ascii="Times New Roman" w:eastAsia="Times New Roman" w:hAnsi="Times New Roman"/>
          <w:sz w:val="24"/>
          <w:szCs w:val="24"/>
          <w:lang w:eastAsia="pt-BR"/>
        </w:rPr>
        <w:t xml:space="preserve">to aos 30 dias após o corte, o </w:t>
      </w:r>
      <w:r w:rsidRPr="004B2147">
        <w:rPr>
          <w:rFonts w:ascii="Times New Roman" w:eastAsia="Times New Roman" w:hAnsi="Times New Roman"/>
          <w:sz w:val="24"/>
          <w:szCs w:val="24"/>
          <w:lang w:eastAsia="pt-BR"/>
        </w:rPr>
        <w:t>Pousio (veget</w:t>
      </w:r>
      <w:r w:rsidR="00A259A9" w:rsidRPr="004B2147">
        <w:rPr>
          <w:rFonts w:ascii="Times New Roman" w:eastAsia="Times New Roman" w:hAnsi="Times New Roman"/>
          <w:sz w:val="24"/>
          <w:szCs w:val="24"/>
          <w:lang w:eastAsia="pt-BR"/>
        </w:rPr>
        <w:t>ação espontânea) apresentou a maior</w:t>
      </w:r>
      <w:r w:rsidRPr="004B2147">
        <w:rPr>
          <w:rFonts w:ascii="Times New Roman" w:eastAsia="Times New Roman" w:hAnsi="Times New Roman"/>
          <w:sz w:val="24"/>
          <w:szCs w:val="24"/>
          <w:lang w:eastAsia="pt-BR"/>
        </w:rPr>
        <w:t xml:space="preserve"> quantidades de palhada remanescentes na superfície</w:t>
      </w:r>
      <w:r w:rsidR="009A64CF" w:rsidRPr="004B2147">
        <w:rPr>
          <w:rFonts w:ascii="Times New Roman" w:eastAsia="Times New Roman" w:hAnsi="Times New Roman"/>
          <w:sz w:val="24"/>
          <w:szCs w:val="24"/>
          <w:lang w:eastAsia="pt-BR"/>
        </w:rPr>
        <w:t>, seguido pela</w:t>
      </w:r>
      <w:r w:rsidR="0016531A" w:rsidRPr="004B214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6531A" w:rsidRPr="004B2147">
        <w:rPr>
          <w:rFonts w:ascii="Times New Roman" w:eastAsia="Times New Roman" w:hAnsi="Times New Roman"/>
          <w:sz w:val="24"/>
          <w:szCs w:val="24"/>
          <w:lang w:eastAsia="pt-BR"/>
        </w:rPr>
        <w:t>Crotalária</w:t>
      </w:r>
      <w:proofErr w:type="spellEnd"/>
      <w:r w:rsidR="00C55682" w:rsidRPr="004B214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C909A3" w:rsidRPr="004B2147">
        <w:rPr>
          <w:rFonts w:ascii="Times New Roman" w:eastAsia="Times New Roman" w:hAnsi="Times New Roman"/>
          <w:sz w:val="24"/>
          <w:szCs w:val="24"/>
          <w:lang w:eastAsia="pt-BR"/>
        </w:rPr>
        <w:t xml:space="preserve"> SOARES </w:t>
      </w:r>
      <w:proofErr w:type="gramStart"/>
      <w:r w:rsidR="00C909A3" w:rsidRPr="00E844FA">
        <w:rPr>
          <w:rFonts w:ascii="Times New Roman" w:eastAsia="Times New Roman" w:hAnsi="Times New Roman"/>
          <w:i/>
          <w:sz w:val="24"/>
          <w:szCs w:val="24"/>
          <w:lang w:eastAsia="pt-BR"/>
        </w:rPr>
        <w:t>et</w:t>
      </w:r>
      <w:proofErr w:type="gramEnd"/>
      <w:r w:rsidR="00C909A3" w:rsidRPr="00E844FA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al</w:t>
      </w:r>
      <w:r w:rsidR="009C6720" w:rsidRPr="00E844FA">
        <w:rPr>
          <w:rFonts w:ascii="Times New Roman" w:eastAsia="Times New Roman" w:hAnsi="Times New Roman"/>
          <w:i/>
          <w:sz w:val="24"/>
          <w:szCs w:val="24"/>
          <w:lang w:eastAsia="pt-BR"/>
        </w:rPr>
        <w:t>.</w:t>
      </w:r>
      <w:r w:rsidR="00C909A3" w:rsidRPr="004B2147">
        <w:rPr>
          <w:rFonts w:ascii="Times New Roman" w:eastAsia="Times New Roman" w:hAnsi="Times New Roman"/>
          <w:sz w:val="24"/>
          <w:szCs w:val="24"/>
          <w:lang w:eastAsia="pt-BR"/>
        </w:rPr>
        <w:t xml:space="preserve"> (2015), também encontrou altos</w:t>
      </w:r>
      <w:r w:rsidR="00C909A3" w:rsidRPr="00C909A3">
        <w:rPr>
          <w:rFonts w:ascii="Times New Roman" w:eastAsia="Times New Roman" w:hAnsi="Times New Roman"/>
          <w:sz w:val="24"/>
          <w:szCs w:val="24"/>
          <w:lang w:eastAsia="pt-BR"/>
        </w:rPr>
        <w:t xml:space="preserve"> valores de </w:t>
      </w:r>
      <w:r w:rsidR="000479ED">
        <w:rPr>
          <w:rFonts w:ascii="Times New Roman" w:eastAsia="Times New Roman" w:hAnsi="Times New Roman"/>
          <w:sz w:val="24"/>
          <w:szCs w:val="24"/>
          <w:lang w:eastAsia="pt-BR"/>
        </w:rPr>
        <w:t>matéria</w:t>
      </w:r>
      <w:r w:rsidR="00C909A3" w:rsidRPr="00C909A3">
        <w:rPr>
          <w:rFonts w:ascii="Times New Roman" w:eastAsia="Times New Roman" w:hAnsi="Times New Roman"/>
          <w:sz w:val="24"/>
          <w:szCs w:val="24"/>
          <w:lang w:eastAsia="pt-BR"/>
        </w:rPr>
        <w:t xml:space="preserve"> seca para a </w:t>
      </w:r>
      <w:proofErr w:type="spellStart"/>
      <w:r w:rsidR="00C909A3" w:rsidRPr="00C909A3">
        <w:rPr>
          <w:rFonts w:ascii="Times New Roman" w:eastAsia="Times New Roman" w:hAnsi="Times New Roman"/>
          <w:sz w:val="24"/>
          <w:szCs w:val="24"/>
          <w:lang w:eastAsia="pt-BR"/>
        </w:rPr>
        <w:t>Crotalária</w:t>
      </w:r>
      <w:proofErr w:type="spellEnd"/>
      <w:r w:rsidR="00C909A3" w:rsidRPr="00C909A3">
        <w:rPr>
          <w:rFonts w:ascii="Times New Roman" w:eastAsia="Times New Roman" w:hAnsi="Times New Roman"/>
          <w:sz w:val="24"/>
          <w:szCs w:val="24"/>
          <w:lang w:eastAsia="pt-BR"/>
        </w:rPr>
        <w:t xml:space="preserve"> em Tangará da Serra-MT, </w:t>
      </w:r>
      <w:r w:rsidR="00C909A3" w:rsidRPr="00C909A3">
        <w:rPr>
          <w:rFonts w:ascii="Times New Roman" w:hAnsi="Times New Roman"/>
          <w:sz w:val="24"/>
          <w:szCs w:val="24"/>
          <w:lang w:eastAsia="pt-BR"/>
        </w:rPr>
        <w:t>revelando o grande potencial desta espécie para o cultivo como adubo verde na região dos Cerrados</w:t>
      </w:r>
      <w:r w:rsidR="00A5594B">
        <w:rPr>
          <w:rFonts w:ascii="Times New Roman" w:hAnsi="Times New Roman"/>
          <w:sz w:val="24"/>
          <w:szCs w:val="24"/>
          <w:lang w:eastAsia="pt-BR"/>
        </w:rPr>
        <w:t>, além de ser uma excelente opção no manejo de áreas com nematoides (BORGES</w:t>
      </w:r>
      <w:r w:rsidR="00E844FA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E844FA" w:rsidRPr="00E844FA">
        <w:rPr>
          <w:rFonts w:ascii="Times New Roman" w:hAnsi="Times New Roman"/>
          <w:i/>
          <w:sz w:val="24"/>
          <w:szCs w:val="24"/>
          <w:lang w:eastAsia="pt-BR"/>
        </w:rPr>
        <w:t>et</w:t>
      </w:r>
      <w:proofErr w:type="spellEnd"/>
      <w:r w:rsidR="00E844FA" w:rsidRPr="00E844FA">
        <w:rPr>
          <w:rFonts w:ascii="Times New Roman" w:hAnsi="Times New Roman"/>
          <w:i/>
          <w:sz w:val="24"/>
          <w:szCs w:val="24"/>
          <w:lang w:eastAsia="pt-BR"/>
        </w:rPr>
        <w:t xml:space="preserve"> </w:t>
      </w:r>
      <w:proofErr w:type="spellStart"/>
      <w:r w:rsidR="00E844FA" w:rsidRPr="00E844FA">
        <w:rPr>
          <w:rFonts w:ascii="Times New Roman" w:hAnsi="Times New Roman"/>
          <w:i/>
          <w:sz w:val="24"/>
          <w:szCs w:val="24"/>
          <w:lang w:eastAsia="pt-BR"/>
        </w:rPr>
        <w:t>al</w:t>
      </w:r>
      <w:proofErr w:type="spellEnd"/>
      <w:r w:rsidR="00A5594B">
        <w:rPr>
          <w:rFonts w:ascii="Times New Roman" w:hAnsi="Times New Roman"/>
          <w:sz w:val="24"/>
          <w:szCs w:val="24"/>
          <w:lang w:eastAsia="pt-BR"/>
        </w:rPr>
        <w:t xml:space="preserve"> 2013)</w:t>
      </w:r>
      <w:r w:rsidRPr="00C909A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4720F8" w:rsidRPr="00A62524" w:rsidRDefault="009C6720" w:rsidP="00F121F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9A64CF" w:rsidRPr="00935427">
        <w:rPr>
          <w:rFonts w:ascii="Times New Roman" w:hAnsi="Times New Roman"/>
          <w:sz w:val="24"/>
          <w:szCs w:val="24"/>
        </w:rPr>
        <w:t>abundância de</w:t>
      </w:r>
      <w:r w:rsidR="009A64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A64CF">
        <w:rPr>
          <w:rFonts w:ascii="Times New Roman" w:hAnsi="Times New Roman"/>
          <w:i/>
          <w:sz w:val="24"/>
          <w:szCs w:val="24"/>
        </w:rPr>
        <w:t>Brachiaria</w:t>
      </w:r>
      <w:proofErr w:type="spellEnd"/>
      <w:r w:rsidR="009A64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A64CF">
        <w:rPr>
          <w:rFonts w:ascii="Times New Roman" w:hAnsi="Times New Roman"/>
          <w:i/>
          <w:sz w:val="24"/>
          <w:szCs w:val="24"/>
        </w:rPr>
        <w:t>decumbens</w:t>
      </w:r>
      <w:proofErr w:type="spellEnd"/>
      <w:r w:rsidR="009A64CF">
        <w:rPr>
          <w:rFonts w:ascii="Times New Roman" w:hAnsi="Times New Roman"/>
          <w:i/>
          <w:sz w:val="24"/>
          <w:szCs w:val="24"/>
        </w:rPr>
        <w:t xml:space="preserve"> </w:t>
      </w:r>
      <w:r w:rsidR="009A64CF">
        <w:rPr>
          <w:rFonts w:ascii="Times New Roman" w:hAnsi="Times New Roman"/>
          <w:sz w:val="24"/>
          <w:szCs w:val="24"/>
        </w:rPr>
        <w:t xml:space="preserve">nas </w:t>
      </w:r>
      <w:r>
        <w:rPr>
          <w:rFonts w:ascii="Times New Roman" w:hAnsi="Times New Roman"/>
          <w:sz w:val="24"/>
          <w:szCs w:val="24"/>
        </w:rPr>
        <w:t>parcelas de pousio (</w:t>
      </w:r>
      <w:r w:rsidR="009A64CF">
        <w:rPr>
          <w:rFonts w:ascii="Times New Roman" w:hAnsi="Times New Roman"/>
          <w:sz w:val="24"/>
          <w:szCs w:val="24"/>
        </w:rPr>
        <w:t>plantas espontâneas</w:t>
      </w:r>
      <w:r>
        <w:rPr>
          <w:rFonts w:ascii="Times New Roman" w:hAnsi="Times New Roman"/>
          <w:sz w:val="24"/>
          <w:szCs w:val="24"/>
        </w:rPr>
        <w:t>)</w:t>
      </w:r>
      <w:r w:rsidR="009A64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contribuiu para a produção de massa seca e persistência da </w:t>
      </w:r>
      <w:proofErr w:type="spellStart"/>
      <w:r>
        <w:rPr>
          <w:rFonts w:ascii="Times New Roman" w:hAnsi="Times New Roman"/>
          <w:sz w:val="24"/>
          <w:szCs w:val="24"/>
        </w:rPr>
        <w:t>palhada</w:t>
      </w:r>
      <w:proofErr w:type="spellEnd"/>
      <w:r w:rsidR="004720F8" w:rsidRPr="00A62524">
        <w:rPr>
          <w:rFonts w:ascii="Times New Roman" w:eastAsia="Times New Roman" w:hAnsi="Times New Roman"/>
          <w:sz w:val="24"/>
          <w:szCs w:val="24"/>
          <w:lang w:eastAsia="pt-BR"/>
        </w:rPr>
        <w:t xml:space="preserve">. De acordo com FLOSS (2000) e BERTOL </w:t>
      </w:r>
      <w:r w:rsidR="004720F8" w:rsidRPr="00A62524">
        <w:rPr>
          <w:rFonts w:ascii="Times New Roman" w:eastAsia="Times New Roman" w:hAnsi="Times New Roman"/>
          <w:i/>
          <w:sz w:val="24"/>
          <w:szCs w:val="24"/>
          <w:lang w:eastAsia="pt-BR"/>
        </w:rPr>
        <w:t>et al</w:t>
      </w:r>
      <w:r w:rsidR="004720F8" w:rsidRPr="00A62524">
        <w:rPr>
          <w:rFonts w:ascii="Times New Roman" w:eastAsia="Times New Roman" w:hAnsi="Times New Roman"/>
          <w:sz w:val="24"/>
          <w:szCs w:val="24"/>
          <w:lang w:eastAsia="pt-BR"/>
        </w:rPr>
        <w:t>. (2004), a resistência à decomposição dos resíduos ao tempo, será em</w:t>
      </w:r>
      <w:r w:rsidR="004720F8" w:rsidRPr="00A62524">
        <w:rPr>
          <w:rFonts w:ascii="Times New Roman" w:hAnsi="Times New Roman"/>
          <w:sz w:val="24"/>
          <w:szCs w:val="24"/>
        </w:rPr>
        <w:t xml:space="preserve"> função dos teores de lignina e consequentemente da relação C/N do material. </w:t>
      </w:r>
    </w:p>
    <w:p w:rsidR="004C2993" w:rsidRDefault="004C2993" w:rsidP="00F121F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524A" w:rsidRDefault="00D7399F" w:rsidP="00F121F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4F3F">
        <w:rPr>
          <w:rFonts w:ascii="Times New Roman" w:hAnsi="Times New Roman"/>
          <w:b/>
          <w:sz w:val="24"/>
          <w:szCs w:val="24"/>
        </w:rPr>
        <w:t>CONCLUSÕES</w:t>
      </w:r>
    </w:p>
    <w:p w:rsidR="00A5594B" w:rsidRPr="00AC4F3F" w:rsidRDefault="00A5594B" w:rsidP="00F121F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20F8" w:rsidRDefault="000D72B0" w:rsidP="00F121FA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usos de </w:t>
      </w:r>
      <w:proofErr w:type="spellStart"/>
      <w:r>
        <w:rPr>
          <w:rFonts w:ascii="Times New Roman" w:hAnsi="Times New Roman"/>
          <w:sz w:val="24"/>
          <w:szCs w:val="24"/>
        </w:rPr>
        <w:t>LabLab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4720F8">
        <w:rPr>
          <w:rFonts w:ascii="Times New Roman" w:hAnsi="Times New Roman"/>
          <w:sz w:val="24"/>
          <w:szCs w:val="24"/>
        </w:rPr>
        <w:t xml:space="preserve">Nabo Forrageiro, </w:t>
      </w:r>
      <w:proofErr w:type="spellStart"/>
      <w:r w:rsidR="004720F8">
        <w:rPr>
          <w:rFonts w:ascii="Times New Roman" w:hAnsi="Times New Roman"/>
          <w:sz w:val="24"/>
          <w:szCs w:val="24"/>
        </w:rPr>
        <w:t>Crotalária</w:t>
      </w:r>
      <w:proofErr w:type="spellEnd"/>
      <w:r w:rsidR="004720F8">
        <w:rPr>
          <w:rFonts w:ascii="Times New Roman" w:hAnsi="Times New Roman"/>
          <w:sz w:val="24"/>
          <w:szCs w:val="24"/>
        </w:rPr>
        <w:t xml:space="preserve"> e Pousio</w:t>
      </w:r>
      <w:r w:rsidR="004720F8" w:rsidRPr="00AC4F3F">
        <w:rPr>
          <w:rFonts w:ascii="Times New Roman" w:hAnsi="Times New Roman"/>
          <w:sz w:val="24"/>
          <w:szCs w:val="24"/>
        </w:rPr>
        <w:t xml:space="preserve"> (vegetação espontânea</w:t>
      </w:r>
      <w:r w:rsidR="004720F8">
        <w:rPr>
          <w:rFonts w:ascii="Times New Roman" w:hAnsi="Times New Roman"/>
          <w:sz w:val="24"/>
          <w:szCs w:val="24"/>
        </w:rPr>
        <w:t xml:space="preserve"> com forte predominância de </w:t>
      </w:r>
      <w:proofErr w:type="spellStart"/>
      <w:r w:rsidR="004720F8" w:rsidRPr="009A1251">
        <w:rPr>
          <w:rFonts w:ascii="Times New Roman" w:hAnsi="Times New Roman"/>
          <w:i/>
          <w:sz w:val="24"/>
          <w:szCs w:val="24"/>
        </w:rPr>
        <w:t>Brachiaria</w:t>
      </w:r>
      <w:proofErr w:type="spellEnd"/>
      <w:r w:rsidR="004720F8" w:rsidRPr="009A12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720F8" w:rsidRPr="009A1251">
        <w:rPr>
          <w:rFonts w:ascii="Times New Roman" w:hAnsi="Times New Roman"/>
          <w:i/>
          <w:sz w:val="24"/>
          <w:szCs w:val="24"/>
        </w:rPr>
        <w:t>decumbens</w:t>
      </w:r>
      <w:proofErr w:type="spellEnd"/>
      <w:r w:rsidR="00687B0F">
        <w:rPr>
          <w:rFonts w:ascii="Times New Roman" w:hAnsi="Times New Roman"/>
          <w:sz w:val="24"/>
          <w:szCs w:val="24"/>
        </w:rPr>
        <w:t>)</w:t>
      </w:r>
      <w:r w:rsidR="004720F8" w:rsidRPr="00AC4F3F">
        <w:rPr>
          <w:rFonts w:ascii="Times New Roman" w:hAnsi="Times New Roman"/>
          <w:sz w:val="24"/>
          <w:szCs w:val="24"/>
        </w:rPr>
        <w:t xml:space="preserve"> </w:t>
      </w:r>
      <w:r w:rsidR="004720F8">
        <w:rPr>
          <w:rFonts w:ascii="Times New Roman" w:hAnsi="Times New Roman"/>
          <w:sz w:val="24"/>
          <w:szCs w:val="24"/>
        </w:rPr>
        <w:t>proporcionaram maiores acúmulos de matéria seca superficiais remanescente aos 7 dias após o corte. Após 30 dias do manejo os valores mais elevados foram constat</w:t>
      </w:r>
      <w:r w:rsidR="00687B0F">
        <w:rPr>
          <w:rFonts w:ascii="Times New Roman" w:hAnsi="Times New Roman"/>
          <w:sz w:val="24"/>
          <w:szCs w:val="24"/>
        </w:rPr>
        <w:t>ados</w:t>
      </w:r>
      <w:r w:rsidR="004720F8">
        <w:rPr>
          <w:rFonts w:ascii="Times New Roman" w:hAnsi="Times New Roman"/>
          <w:sz w:val="24"/>
          <w:szCs w:val="24"/>
        </w:rPr>
        <w:t xml:space="preserve"> </w:t>
      </w:r>
      <w:r w:rsidR="009C6720">
        <w:rPr>
          <w:rFonts w:ascii="Times New Roman" w:hAnsi="Times New Roman"/>
          <w:sz w:val="24"/>
          <w:szCs w:val="24"/>
        </w:rPr>
        <w:t xml:space="preserve">para o </w:t>
      </w:r>
      <w:r w:rsidR="004720F8">
        <w:rPr>
          <w:rFonts w:ascii="Times New Roman" w:hAnsi="Times New Roman"/>
          <w:sz w:val="24"/>
          <w:szCs w:val="24"/>
        </w:rPr>
        <w:t>Pousio</w:t>
      </w:r>
      <w:r w:rsidR="004720F8" w:rsidRPr="00423283">
        <w:rPr>
          <w:rFonts w:ascii="Times New Roman" w:hAnsi="Times New Roman"/>
          <w:sz w:val="24"/>
          <w:szCs w:val="24"/>
        </w:rPr>
        <w:t xml:space="preserve"> (vegetação espontânea com forte predominância de </w:t>
      </w:r>
      <w:proofErr w:type="spellStart"/>
      <w:r w:rsidR="004720F8" w:rsidRPr="008E0EC5">
        <w:rPr>
          <w:rFonts w:ascii="Times New Roman" w:hAnsi="Times New Roman"/>
          <w:i/>
          <w:sz w:val="24"/>
          <w:szCs w:val="24"/>
        </w:rPr>
        <w:t>Brachiaria</w:t>
      </w:r>
      <w:proofErr w:type="spellEnd"/>
      <w:r w:rsidR="004720F8" w:rsidRPr="008E0E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720F8" w:rsidRPr="008E0EC5">
        <w:rPr>
          <w:rFonts w:ascii="Times New Roman" w:hAnsi="Times New Roman"/>
          <w:i/>
          <w:sz w:val="24"/>
          <w:szCs w:val="24"/>
        </w:rPr>
        <w:t>decumbens</w:t>
      </w:r>
      <w:proofErr w:type="spellEnd"/>
      <w:r w:rsidR="004720F8" w:rsidRPr="00423283">
        <w:rPr>
          <w:rFonts w:ascii="Times New Roman" w:hAnsi="Times New Roman"/>
          <w:sz w:val="24"/>
          <w:szCs w:val="24"/>
        </w:rPr>
        <w:t>)</w:t>
      </w:r>
      <w:r w:rsidR="00687B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7B0F">
        <w:rPr>
          <w:rFonts w:ascii="Times New Roman" w:hAnsi="Times New Roman"/>
          <w:sz w:val="24"/>
          <w:szCs w:val="24"/>
        </w:rPr>
        <w:t>Crotalária</w:t>
      </w:r>
      <w:proofErr w:type="spellEnd"/>
      <w:r w:rsidR="00687B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687B0F">
        <w:rPr>
          <w:rFonts w:ascii="Times New Roman" w:hAnsi="Times New Roman"/>
          <w:sz w:val="24"/>
          <w:szCs w:val="24"/>
        </w:rPr>
        <w:t>Milheto</w:t>
      </w:r>
      <w:proofErr w:type="spellEnd"/>
      <w:r w:rsidR="00687B0F">
        <w:rPr>
          <w:rFonts w:ascii="Times New Roman" w:hAnsi="Times New Roman"/>
          <w:sz w:val="24"/>
          <w:szCs w:val="24"/>
        </w:rPr>
        <w:t>.</w:t>
      </w:r>
    </w:p>
    <w:p w:rsidR="00F808AA" w:rsidRPr="00AC4F3F" w:rsidRDefault="00F808AA" w:rsidP="00F808AA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399F" w:rsidRPr="00AC4F3F" w:rsidRDefault="00D7399F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4F3F">
        <w:rPr>
          <w:rFonts w:ascii="Times New Roman" w:hAnsi="Times New Roman"/>
          <w:b/>
          <w:sz w:val="24"/>
          <w:szCs w:val="24"/>
        </w:rPr>
        <w:t>REFERÊNCIAS</w:t>
      </w:r>
    </w:p>
    <w:p w:rsidR="00B9524A" w:rsidRPr="00AC4F3F" w:rsidRDefault="00B9524A" w:rsidP="00B95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B0F" w:rsidRPr="009A64CF" w:rsidRDefault="00687B0F" w:rsidP="004C299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A64CF">
        <w:rPr>
          <w:rFonts w:ascii="Times New Roman" w:hAnsi="Times New Roman"/>
          <w:sz w:val="24"/>
          <w:szCs w:val="24"/>
        </w:rPr>
        <w:t xml:space="preserve">ALVARENGA, R. C.; CABEZAS, W. A. L.; CRUZ, J. C.; SANTANA, D. P. Plantas de cobertura de solo para sistema de plantio direto. </w:t>
      </w:r>
      <w:r w:rsidRPr="009A64CF">
        <w:rPr>
          <w:rFonts w:ascii="Times New Roman" w:hAnsi="Times New Roman"/>
          <w:b/>
          <w:bCs/>
          <w:sz w:val="24"/>
          <w:szCs w:val="24"/>
        </w:rPr>
        <w:t>Informe agropecuário</w:t>
      </w:r>
      <w:r w:rsidRPr="009A64CF">
        <w:rPr>
          <w:rFonts w:ascii="Times New Roman" w:hAnsi="Times New Roman"/>
          <w:sz w:val="24"/>
          <w:szCs w:val="24"/>
        </w:rPr>
        <w:t>, Belo Horizonte</w:t>
      </w:r>
      <w:r w:rsidR="001C69AB" w:rsidRPr="009A64CF">
        <w:rPr>
          <w:rFonts w:ascii="Times New Roman" w:hAnsi="Times New Roman"/>
          <w:sz w:val="24"/>
          <w:szCs w:val="24"/>
        </w:rPr>
        <w:t>, v. 22, n. 208, p. 25-36, 2001.</w:t>
      </w:r>
    </w:p>
    <w:p w:rsidR="00687B0F" w:rsidRPr="005E442F" w:rsidRDefault="00687B0F" w:rsidP="004C299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E442F">
        <w:rPr>
          <w:rFonts w:ascii="Times New Roman" w:hAnsi="Times New Roman"/>
          <w:sz w:val="24"/>
          <w:szCs w:val="24"/>
        </w:rPr>
        <w:t>BERTOL, I</w:t>
      </w:r>
      <w:proofErr w:type="gramStart"/>
      <w:r w:rsidRPr="005E442F">
        <w:rPr>
          <w:rFonts w:ascii="Times New Roman" w:hAnsi="Times New Roman"/>
          <w:sz w:val="24"/>
          <w:szCs w:val="24"/>
        </w:rPr>
        <w:t>.;</w:t>
      </w:r>
      <w:proofErr w:type="gramEnd"/>
      <w:r w:rsidRPr="005E442F">
        <w:rPr>
          <w:rFonts w:ascii="Times New Roman" w:hAnsi="Times New Roman"/>
          <w:sz w:val="24"/>
          <w:szCs w:val="24"/>
        </w:rPr>
        <w:t xml:space="preserve"> LEITE, D.; ZOLDAN JR, W. A. Decomposição do resíduo de milho e variáveis relacionadas. </w:t>
      </w:r>
      <w:r w:rsidRPr="005E442F">
        <w:rPr>
          <w:rStyle w:val="ff2"/>
          <w:rFonts w:ascii="Times New Roman" w:hAnsi="Times New Roman"/>
          <w:b/>
          <w:sz w:val="24"/>
          <w:szCs w:val="24"/>
        </w:rPr>
        <w:t>Revista Brasileira de Ciência do Solo</w:t>
      </w:r>
      <w:r w:rsidRPr="005E442F">
        <w:rPr>
          <w:rFonts w:ascii="Times New Roman" w:hAnsi="Times New Roman"/>
          <w:sz w:val="24"/>
          <w:szCs w:val="24"/>
        </w:rPr>
        <w:t>, Viç</w:t>
      </w:r>
      <w:r w:rsidR="001C69AB" w:rsidRPr="005E442F">
        <w:rPr>
          <w:rFonts w:ascii="Times New Roman" w:hAnsi="Times New Roman"/>
          <w:sz w:val="24"/>
          <w:szCs w:val="24"/>
        </w:rPr>
        <w:t>osa, v.28, n.2, p.369-375, 2004.</w:t>
      </w:r>
    </w:p>
    <w:p w:rsidR="00687B0F" w:rsidRDefault="00687B0F" w:rsidP="004C299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E442F">
        <w:rPr>
          <w:rFonts w:ascii="Times New Roman" w:hAnsi="Times New Roman"/>
          <w:sz w:val="24"/>
          <w:szCs w:val="24"/>
        </w:rPr>
        <w:t xml:space="preserve">BOER, C.A.; ASSIS, R.L.; SILVA, G.P.; BRAZ, A.J.B.P.; BARROSO, </w:t>
      </w:r>
      <w:proofErr w:type="gramStart"/>
      <w:r w:rsidRPr="005E442F">
        <w:rPr>
          <w:rFonts w:ascii="Times New Roman" w:hAnsi="Times New Roman"/>
          <w:sz w:val="24"/>
          <w:szCs w:val="24"/>
        </w:rPr>
        <w:t>A.L.L.;</w:t>
      </w:r>
      <w:proofErr w:type="gramEnd"/>
      <w:r w:rsidRPr="005E442F">
        <w:rPr>
          <w:rFonts w:ascii="Times New Roman" w:hAnsi="Times New Roman"/>
          <w:sz w:val="24"/>
          <w:szCs w:val="24"/>
        </w:rPr>
        <w:t xml:space="preserve">CARGNELUTTI FILHO, A.; PIRES, F.R. Ciclagem de nutrientes por plantas de cobertura na entressafra em um solo de cerrado. </w:t>
      </w:r>
      <w:r w:rsidRPr="005E442F">
        <w:rPr>
          <w:rFonts w:ascii="Times New Roman" w:hAnsi="Times New Roman"/>
          <w:b/>
          <w:bCs/>
          <w:sz w:val="24"/>
          <w:szCs w:val="24"/>
        </w:rPr>
        <w:t>Pesquisa Agropecuária Brasileira</w:t>
      </w:r>
      <w:r w:rsidRPr="005E442F">
        <w:rPr>
          <w:rFonts w:ascii="Times New Roman" w:hAnsi="Times New Roman"/>
          <w:sz w:val="24"/>
          <w:szCs w:val="24"/>
        </w:rPr>
        <w:t>, Brasíli</w:t>
      </w:r>
      <w:r w:rsidR="001C69AB" w:rsidRPr="005E442F">
        <w:rPr>
          <w:rFonts w:ascii="Times New Roman" w:hAnsi="Times New Roman"/>
          <w:sz w:val="24"/>
          <w:szCs w:val="24"/>
        </w:rPr>
        <w:t>a, v.42, n.9, p.1269-1276, 2007.</w:t>
      </w:r>
    </w:p>
    <w:p w:rsidR="00687B0F" w:rsidRPr="005E442F" w:rsidRDefault="00030BCB" w:rsidP="004C299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E442F">
        <w:rPr>
          <w:rFonts w:ascii="Times New Roman" w:hAnsi="Times New Roman"/>
          <w:bCs/>
          <w:sz w:val="24"/>
          <w:szCs w:val="24"/>
          <w:lang w:eastAsia="pt-BR"/>
        </w:rPr>
        <w:t xml:space="preserve">BORGES, F. G.; KUHN, O. J., BATTISTUS, A. G.; ESTEVEZ, R. L.; COLTRO, S. </w:t>
      </w:r>
      <w:r w:rsidRPr="005E442F">
        <w:rPr>
          <w:rFonts w:ascii="Times New Roman" w:hAnsi="Times New Roman"/>
          <w:sz w:val="24"/>
          <w:szCs w:val="24"/>
        </w:rPr>
        <w:t xml:space="preserve">Toxidade de tratamentos alternativos e químicos in </w:t>
      </w:r>
      <w:proofErr w:type="spellStart"/>
      <w:r w:rsidRPr="005E442F">
        <w:rPr>
          <w:rFonts w:ascii="Times New Roman" w:hAnsi="Times New Roman"/>
          <w:sz w:val="24"/>
          <w:szCs w:val="24"/>
        </w:rPr>
        <w:t>vitro</w:t>
      </w:r>
      <w:proofErr w:type="spellEnd"/>
      <w:r w:rsidRPr="005E442F">
        <w:rPr>
          <w:rFonts w:ascii="Times New Roman" w:hAnsi="Times New Roman"/>
          <w:sz w:val="24"/>
          <w:szCs w:val="24"/>
        </w:rPr>
        <w:t xml:space="preserve"> sobre </w:t>
      </w:r>
      <w:proofErr w:type="spellStart"/>
      <w:r w:rsidRPr="005E442F">
        <w:rPr>
          <w:rFonts w:ascii="Times New Roman" w:hAnsi="Times New Roman"/>
          <w:i/>
          <w:sz w:val="24"/>
          <w:szCs w:val="24"/>
        </w:rPr>
        <w:t>Tubixaba</w:t>
      </w:r>
      <w:proofErr w:type="spellEnd"/>
      <w:r w:rsidRPr="005E442F">
        <w:rPr>
          <w:rFonts w:ascii="Times New Roman" w:hAnsi="Times New Roman"/>
          <w:i/>
          <w:sz w:val="24"/>
          <w:szCs w:val="24"/>
        </w:rPr>
        <w:t xml:space="preserve"> tuxaua</w:t>
      </w:r>
      <w:r w:rsidRPr="005E442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E442F">
        <w:rPr>
          <w:rFonts w:ascii="Times New Roman" w:hAnsi="Times New Roman"/>
          <w:i/>
          <w:sz w:val="24"/>
          <w:szCs w:val="24"/>
        </w:rPr>
        <w:t>Meloidogyne</w:t>
      </w:r>
      <w:proofErr w:type="spellEnd"/>
      <w:r w:rsidRPr="005E442F">
        <w:rPr>
          <w:rFonts w:ascii="Times New Roman" w:hAnsi="Times New Roman"/>
          <w:i/>
          <w:sz w:val="24"/>
          <w:szCs w:val="24"/>
        </w:rPr>
        <w:t xml:space="preserve"> incógnita</w:t>
      </w:r>
      <w:r w:rsidRPr="005E442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442F">
        <w:rPr>
          <w:rFonts w:ascii="Times New Roman" w:hAnsi="Times New Roman"/>
          <w:b/>
          <w:sz w:val="24"/>
          <w:szCs w:val="24"/>
        </w:rPr>
        <w:t>Scientia</w:t>
      </w:r>
      <w:proofErr w:type="spellEnd"/>
      <w:r w:rsidRPr="005E44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42F">
        <w:rPr>
          <w:rFonts w:ascii="Times New Roman" w:hAnsi="Times New Roman"/>
          <w:b/>
          <w:sz w:val="24"/>
          <w:szCs w:val="24"/>
        </w:rPr>
        <w:t>Agraria</w:t>
      </w:r>
      <w:proofErr w:type="spellEnd"/>
      <w:r w:rsidRPr="005E44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442F">
        <w:rPr>
          <w:rFonts w:ascii="Times New Roman" w:hAnsi="Times New Roman"/>
          <w:b/>
          <w:sz w:val="24"/>
          <w:szCs w:val="24"/>
        </w:rPr>
        <w:t>Paranaensis</w:t>
      </w:r>
      <w:proofErr w:type="spellEnd"/>
      <w:r w:rsidRPr="005E442F">
        <w:rPr>
          <w:rFonts w:ascii="Times New Roman" w:hAnsi="Times New Roman"/>
          <w:b/>
          <w:sz w:val="24"/>
          <w:szCs w:val="24"/>
        </w:rPr>
        <w:t xml:space="preserve"> – SAP.</w:t>
      </w:r>
      <w:r w:rsidRPr="005E442F">
        <w:rPr>
          <w:rFonts w:ascii="Times New Roman" w:hAnsi="Times New Roman"/>
          <w:sz w:val="24"/>
          <w:szCs w:val="24"/>
        </w:rPr>
        <w:t xml:space="preserve"> Marechal Candido Rondon, v.12, suplemento, dez., p. 440-449, 2013.</w:t>
      </w:r>
    </w:p>
    <w:p w:rsidR="00687B0F" w:rsidRPr="005E442F" w:rsidRDefault="00687B0F" w:rsidP="004C299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442F">
        <w:rPr>
          <w:rFonts w:ascii="Times New Roman" w:hAnsi="Times New Roman"/>
          <w:sz w:val="24"/>
          <w:szCs w:val="24"/>
          <w:lang w:val="en-US" w:eastAsia="pt-BR"/>
        </w:rPr>
        <w:t xml:space="preserve">FERREIRA, D. F. </w:t>
      </w:r>
      <w:proofErr w:type="spellStart"/>
      <w:r w:rsidRPr="005E442F">
        <w:rPr>
          <w:rFonts w:ascii="Times New Roman" w:hAnsi="Times New Roman"/>
          <w:sz w:val="24"/>
          <w:szCs w:val="24"/>
          <w:lang w:val="en-US" w:eastAsia="pt-BR"/>
        </w:rPr>
        <w:t>Sisvar</w:t>
      </w:r>
      <w:proofErr w:type="spellEnd"/>
      <w:r w:rsidRPr="005E442F">
        <w:rPr>
          <w:rFonts w:ascii="Times New Roman" w:hAnsi="Times New Roman"/>
          <w:sz w:val="24"/>
          <w:szCs w:val="24"/>
          <w:lang w:val="en-US" w:eastAsia="pt-BR"/>
        </w:rPr>
        <w:t xml:space="preserve">: a Guide for its Bootstrap procedures in multiple comparisons. </w:t>
      </w:r>
      <w:r w:rsidRPr="005E442F">
        <w:rPr>
          <w:rFonts w:ascii="Times New Roman" w:hAnsi="Times New Roman"/>
          <w:b/>
          <w:sz w:val="24"/>
          <w:szCs w:val="24"/>
          <w:lang w:eastAsia="pt-BR"/>
        </w:rPr>
        <w:t xml:space="preserve">Ciência e </w:t>
      </w:r>
      <w:proofErr w:type="spellStart"/>
      <w:r w:rsidRPr="005E442F">
        <w:rPr>
          <w:rFonts w:ascii="Times New Roman" w:hAnsi="Times New Roman"/>
          <w:b/>
          <w:sz w:val="24"/>
          <w:szCs w:val="24"/>
          <w:lang w:eastAsia="pt-BR"/>
        </w:rPr>
        <w:t>Agrotecnologia</w:t>
      </w:r>
      <w:proofErr w:type="spellEnd"/>
      <w:r w:rsidR="00C909A3" w:rsidRPr="005E442F">
        <w:rPr>
          <w:rFonts w:ascii="Times New Roman" w:hAnsi="Times New Roman"/>
          <w:sz w:val="24"/>
          <w:szCs w:val="24"/>
          <w:lang w:eastAsia="pt-BR"/>
        </w:rPr>
        <w:t>, v. 38, n.4, p.278-286, 2014.</w:t>
      </w:r>
    </w:p>
    <w:p w:rsidR="00687B0F" w:rsidRPr="005E442F" w:rsidRDefault="00687B0F" w:rsidP="004C299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5E442F">
        <w:rPr>
          <w:rFonts w:ascii="Times New Roman" w:eastAsia="Times New Roman" w:hAnsi="Times New Roman"/>
          <w:sz w:val="24"/>
          <w:szCs w:val="24"/>
          <w:lang w:eastAsia="pt-BR"/>
        </w:rPr>
        <w:t>FLOSS, E. Benefícios da bio</w:t>
      </w:r>
      <w:r w:rsidR="000479ED" w:rsidRPr="005E442F">
        <w:rPr>
          <w:rFonts w:ascii="Times New Roman" w:eastAsia="Times New Roman" w:hAnsi="Times New Roman"/>
          <w:sz w:val="24"/>
          <w:szCs w:val="24"/>
          <w:lang w:eastAsia="pt-BR"/>
        </w:rPr>
        <w:t>matéria</w:t>
      </w:r>
      <w:r w:rsidRPr="005E442F">
        <w:rPr>
          <w:rFonts w:ascii="Times New Roman" w:eastAsia="Times New Roman" w:hAnsi="Times New Roman"/>
          <w:sz w:val="24"/>
          <w:szCs w:val="24"/>
          <w:lang w:eastAsia="pt-BR"/>
        </w:rPr>
        <w:t xml:space="preserve"> de aveia ao sistema de semeadura direta. </w:t>
      </w:r>
      <w:r w:rsidRPr="005E442F">
        <w:rPr>
          <w:rFonts w:ascii="Times New Roman" w:eastAsia="Times New Roman" w:hAnsi="Times New Roman"/>
          <w:b/>
          <w:sz w:val="24"/>
          <w:szCs w:val="24"/>
          <w:lang w:eastAsia="pt-BR"/>
        </w:rPr>
        <w:t>Revista Plantio Direto</w:t>
      </w:r>
      <w:r w:rsidR="00C909A3" w:rsidRPr="005E442F">
        <w:rPr>
          <w:rFonts w:ascii="Times New Roman" w:eastAsia="Times New Roman" w:hAnsi="Times New Roman"/>
          <w:sz w:val="24"/>
          <w:szCs w:val="24"/>
          <w:lang w:eastAsia="pt-BR"/>
        </w:rPr>
        <w:t>, Passo Fundo, v.57, n.1, p.</w:t>
      </w:r>
    </w:p>
    <w:p w:rsidR="00687B0F" w:rsidRPr="009A64CF" w:rsidRDefault="00687B0F" w:rsidP="004C299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A64CF">
        <w:rPr>
          <w:rFonts w:ascii="Times New Roman" w:hAnsi="Times New Roman"/>
          <w:sz w:val="24"/>
          <w:szCs w:val="24"/>
        </w:rPr>
        <w:t>SIQUEIRA, R.; BOLLER, W</w:t>
      </w:r>
      <w:proofErr w:type="gramStart"/>
      <w:r w:rsidRPr="009A64CF">
        <w:rPr>
          <w:rFonts w:ascii="Times New Roman" w:hAnsi="Times New Roman"/>
          <w:sz w:val="24"/>
          <w:szCs w:val="24"/>
        </w:rPr>
        <w:t>.;</w:t>
      </w:r>
      <w:proofErr w:type="gramEnd"/>
      <w:r w:rsidRPr="009A64CF">
        <w:rPr>
          <w:rFonts w:ascii="Times New Roman" w:hAnsi="Times New Roman"/>
          <w:sz w:val="24"/>
          <w:szCs w:val="24"/>
        </w:rPr>
        <w:t xml:space="preserve"> GAMERO, C.A. Capacidade de trabalho e consumo de combustível na trituração de três coberturas vegetais. In: CONGRESSO BRASILEIRO DE ENGENHARIA AGRÍCOLA, 26., 1997, Campina Grande.</w:t>
      </w:r>
      <w:r w:rsidRPr="009A64C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A64CF">
        <w:rPr>
          <w:rFonts w:ascii="Times New Roman" w:hAnsi="Times New Roman"/>
          <w:b/>
          <w:iCs/>
          <w:sz w:val="24"/>
          <w:szCs w:val="24"/>
        </w:rPr>
        <w:t>Anais</w:t>
      </w:r>
      <w:r w:rsidRPr="009A64CF">
        <w:rPr>
          <w:rFonts w:ascii="Times New Roman" w:hAnsi="Times New Roman"/>
          <w:b/>
          <w:sz w:val="24"/>
          <w:szCs w:val="24"/>
        </w:rPr>
        <w:t>.</w:t>
      </w:r>
      <w:r w:rsidRPr="009A64CF">
        <w:rPr>
          <w:rFonts w:ascii="Times New Roman" w:hAnsi="Times New Roman"/>
          <w:sz w:val="24"/>
          <w:szCs w:val="24"/>
        </w:rPr>
        <w:t xml:space="preserve"> Campina Grande: Sociedade Brasileira de Engenharia Agrícola, 1997. 1 CD-ROM.</w:t>
      </w:r>
    </w:p>
    <w:p w:rsidR="00C909A3" w:rsidRPr="005E442F" w:rsidRDefault="00C909A3" w:rsidP="004C299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E442F">
        <w:rPr>
          <w:rFonts w:ascii="Times New Roman" w:hAnsi="Times New Roman"/>
          <w:sz w:val="24"/>
          <w:szCs w:val="24"/>
        </w:rPr>
        <w:t>SOARES, C. M. J</w:t>
      </w:r>
      <w:proofErr w:type="gramStart"/>
      <w:r w:rsidRPr="005E442F">
        <w:rPr>
          <w:rFonts w:ascii="Times New Roman" w:hAnsi="Times New Roman"/>
          <w:sz w:val="24"/>
          <w:szCs w:val="24"/>
        </w:rPr>
        <w:t>.;</w:t>
      </w:r>
      <w:proofErr w:type="gramEnd"/>
      <w:r w:rsidRPr="005E442F">
        <w:rPr>
          <w:rFonts w:ascii="Times New Roman" w:hAnsi="Times New Roman"/>
          <w:sz w:val="24"/>
          <w:szCs w:val="24"/>
        </w:rPr>
        <w:t xml:space="preserve"> RAMBO, J. R.; CAVALLARI, L. A.; OLIVEIRA, M. S.; SOARES, D. M. J. </w:t>
      </w:r>
      <w:r w:rsidRPr="005E442F">
        <w:rPr>
          <w:rFonts w:ascii="Times New Roman" w:hAnsi="Times New Roman"/>
          <w:sz w:val="24"/>
          <w:szCs w:val="24"/>
          <w:lang w:eastAsia="pt-BR"/>
        </w:rPr>
        <w:t xml:space="preserve">Produção de adubos verdes no cerrado e seus efeitos sobre as plantas Daninhas. </w:t>
      </w:r>
      <w:r w:rsidRPr="005E442F">
        <w:rPr>
          <w:rFonts w:ascii="Times New Roman" w:hAnsi="Times New Roman"/>
          <w:b/>
          <w:sz w:val="24"/>
          <w:szCs w:val="24"/>
          <w:lang w:eastAsia="pt-BR"/>
        </w:rPr>
        <w:t>Revista de Ciências Agroambientais</w:t>
      </w:r>
      <w:r w:rsidRPr="005E442F">
        <w:rPr>
          <w:rFonts w:ascii="Times New Roman" w:hAnsi="Times New Roman"/>
          <w:sz w:val="24"/>
          <w:szCs w:val="24"/>
          <w:lang w:eastAsia="pt-BR"/>
        </w:rPr>
        <w:t>, v.13, n.2, p.57-64, 2015.</w:t>
      </w:r>
    </w:p>
    <w:sectPr w:rsidR="00C909A3" w:rsidRPr="005E442F" w:rsidSect="0028395B">
      <w:headerReference w:type="default" r:id="rId7"/>
      <w:pgSz w:w="11906" w:h="16838" w:code="9"/>
      <w:pgMar w:top="0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30F" w:rsidRDefault="0047530F" w:rsidP="009E3693">
      <w:pPr>
        <w:spacing w:after="0" w:line="240" w:lineRule="auto"/>
      </w:pPr>
      <w:r>
        <w:separator/>
      </w:r>
    </w:p>
  </w:endnote>
  <w:endnote w:type="continuationSeparator" w:id="0">
    <w:p w:rsidR="0047530F" w:rsidRDefault="0047530F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30F" w:rsidRDefault="0047530F" w:rsidP="009E3693">
      <w:pPr>
        <w:spacing w:after="0" w:line="240" w:lineRule="auto"/>
      </w:pPr>
      <w:r>
        <w:separator/>
      </w:r>
    </w:p>
  </w:footnote>
  <w:footnote w:type="continuationSeparator" w:id="0">
    <w:p w:rsidR="0047530F" w:rsidRDefault="0047530F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5B" w:rsidRDefault="00F26A84" w:rsidP="00B6666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62375" cy="1238250"/>
          <wp:effectExtent l="19050" t="0" r="9525" b="0"/>
          <wp:docPr id="1" name="Imagem 1" descr="cabecalho_resu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resu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E3693"/>
    <w:rsid w:val="00002ECE"/>
    <w:rsid w:val="00030BCB"/>
    <w:rsid w:val="000479ED"/>
    <w:rsid w:val="00052BE0"/>
    <w:rsid w:val="00056238"/>
    <w:rsid w:val="00071664"/>
    <w:rsid w:val="00073B26"/>
    <w:rsid w:val="000B7084"/>
    <w:rsid w:val="000C6E95"/>
    <w:rsid w:val="000D72B0"/>
    <w:rsid w:val="000F477A"/>
    <w:rsid w:val="000F628B"/>
    <w:rsid w:val="001125B4"/>
    <w:rsid w:val="0011306D"/>
    <w:rsid w:val="00125188"/>
    <w:rsid w:val="0014292D"/>
    <w:rsid w:val="0016531A"/>
    <w:rsid w:val="00167C10"/>
    <w:rsid w:val="0017513A"/>
    <w:rsid w:val="001753DC"/>
    <w:rsid w:val="001A1541"/>
    <w:rsid w:val="001C69AB"/>
    <w:rsid w:val="001D3D4C"/>
    <w:rsid w:val="001F0DD3"/>
    <w:rsid w:val="00221E94"/>
    <w:rsid w:val="00247BFA"/>
    <w:rsid w:val="00253104"/>
    <w:rsid w:val="00254A21"/>
    <w:rsid w:val="0025642A"/>
    <w:rsid w:val="00272021"/>
    <w:rsid w:val="002729F3"/>
    <w:rsid w:val="0028395B"/>
    <w:rsid w:val="00293244"/>
    <w:rsid w:val="002D253E"/>
    <w:rsid w:val="003235D0"/>
    <w:rsid w:val="0035208B"/>
    <w:rsid w:val="003878F8"/>
    <w:rsid w:val="003C15A4"/>
    <w:rsid w:val="003D3047"/>
    <w:rsid w:val="003D3AE1"/>
    <w:rsid w:val="00402E84"/>
    <w:rsid w:val="0040349E"/>
    <w:rsid w:val="00435836"/>
    <w:rsid w:val="00436186"/>
    <w:rsid w:val="0046078D"/>
    <w:rsid w:val="0046157A"/>
    <w:rsid w:val="004720F8"/>
    <w:rsid w:val="0047410F"/>
    <w:rsid w:val="004752B2"/>
    <w:rsid w:val="0047530F"/>
    <w:rsid w:val="00475437"/>
    <w:rsid w:val="00492267"/>
    <w:rsid w:val="004A5A22"/>
    <w:rsid w:val="004B1E65"/>
    <w:rsid w:val="004B2147"/>
    <w:rsid w:val="004C2993"/>
    <w:rsid w:val="004E13B5"/>
    <w:rsid w:val="00502DFF"/>
    <w:rsid w:val="00523EC1"/>
    <w:rsid w:val="00525467"/>
    <w:rsid w:val="0053066E"/>
    <w:rsid w:val="0055250C"/>
    <w:rsid w:val="0055459A"/>
    <w:rsid w:val="00561495"/>
    <w:rsid w:val="005C333C"/>
    <w:rsid w:val="005D7F1E"/>
    <w:rsid w:val="005E442F"/>
    <w:rsid w:val="006058C2"/>
    <w:rsid w:val="0061543B"/>
    <w:rsid w:val="006319B4"/>
    <w:rsid w:val="00641517"/>
    <w:rsid w:val="006529BF"/>
    <w:rsid w:val="00675A65"/>
    <w:rsid w:val="006818D6"/>
    <w:rsid w:val="00687B0F"/>
    <w:rsid w:val="006A4D0C"/>
    <w:rsid w:val="006B6285"/>
    <w:rsid w:val="006C0C4F"/>
    <w:rsid w:val="006C1FBB"/>
    <w:rsid w:val="006C4855"/>
    <w:rsid w:val="006C4A0B"/>
    <w:rsid w:val="006D497A"/>
    <w:rsid w:val="006E60C3"/>
    <w:rsid w:val="006F2C16"/>
    <w:rsid w:val="00757588"/>
    <w:rsid w:val="0076263B"/>
    <w:rsid w:val="007A24ED"/>
    <w:rsid w:val="007A45BC"/>
    <w:rsid w:val="007A5225"/>
    <w:rsid w:val="007A5B9E"/>
    <w:rsid w:val="007C76FD"/>
    <w:rsid w:val="007D0561"/>
    <w:rsid w:val="007D5AB7"/>
    <w:rsid w:val="007E1015"/>
    <w:rsid w:val="0082504A"/>
    <w:rsid w:val="00853BD9"/>
    <w:rsid w:val="00855FE1"/>
    <w:rsid w:val="00861899"/>
    <w:rsid w:val="008677AE"/>
    <w:rsid w:val="0087334E"/>
    <w:rsid w:val="008A6350"/>
    <w:rsid w:val="008C263F"/>
    <w:rsid w:val="008E0EC5"/>
    <w:rsid w:val="00927B93"/>
    <w:rsid w:val="00935427"/>
    <w:rsid w:val="00953B62"/>
    <w:rsid w:val="009679A6"/>
    <w:rsid w:val="00970DDA"/>
    <w:rsid w:val="00973221"/>
    <w:rsid w:val="0097769D"/>
    <w:rsid w:val="00984F85"/>
    <w:rsid w:val="009878B6"/>
    <w:rsid w:val="009A64CF"/>
    <w:rsid w:val="009C1C86"/>
    <w:rsid w:val="009C34AB"/>
    <w:rsid w:val="009C6720"/>
    <w:rsid w:val="009E3693"/>
    <w:rsid w:val="009E43F5"/>
    <w:rsid w:val="009E660A"/>
    <w:rsid w:val="009F7591"/>
    <w:rsid w:val="009F7EC8"/>
    <w:rsid w:val="00A162E3"/>
    <w:rsid w:val="00A2303C"/>
    <w:rsid w:val="00A245ED"/>
    <w:rsid w:val="00A259A9"/>
    <w:rsid w:val="00A42704"/>
    <w:rsid w:val="00A4367E"/>
    <w:rsid w:val="00A47199"/>
    <w:rsid w:val="00A5574B"/>
    <w:rsid w:val="00A5594B"/>
    <w:rsid w:val="00A567B4"/>
    <w:rsid w:val="00A62524"/>
    <w:rsid w:val="00A9089B"/>
    <w:rsid w:val="00A908A8"/>
    <w:rsid w:val="00AB4236"/>
    <w:rsid w:val="00AB73D4"/>
    <w:rsid w:val="00AC178A"/>
    <w:rsid w:val="00AC4F3F"/>
    <w:rsid w:val="00AD4927"/>
    <w:rsid w:val="00AD60E0"/>
    <w:rsid w:val="00AE0431"/>
    <w:rsid w:val="00AF5265"/>
    <w:rsid w:val="00B24F17"/>
    <w:rsid w:val="00B25CA5"/>
    <w:rsid w:val="00B445A7"/>
    <w:rsid w:val="00B56703"/>
    <w:rsid w:val="00B5775A"/>
    <w:rsid w:val="00B6666A"/>
    <w:rsid w:val="00B9524A"/>
    <w:rsid w:val="00BA21CF"/>
    <w:rsid w:val="00BB7E9F"/>
    <w:rsid w:val="00BE2ACA"/>
    <w:rsid w:val="00BE34AD"/>
    <w:rsid w:val="00BF14C7"/>
    <w:rsid w:val="00C15B87"/>
    <w:rsid w:val="00C2709A"/>
    <w:rsid w:val="00C33234"/>
    <w:rsid w:val="00C35CC4"/>
    <w:rsid w:val="00C517E5"/>
    <w:rsid w:val="00C55682"/>
    <w:rsid w:val="00C7107A"/>
    <w:rsid w:val="00C909A3"/>
    <w:rsid w:val="00CB00F2"/>
    <w:rsid w:val="00CB0497"/>
    <w:rsid w:val="00CD023F"/>
    <w:rsid w:val="00CF68CD"/>
    <w:rsid w:val="00CF6A50"/>
    <w:rsid w:val="00CF6FDA"/>
    <w:rsid w:val="00D035D6"/>
    <w:rsid w:val="00D052CC"/>
    <w:rsid w:val="00D3249A"/>
    <w:rsid w:val="00D50CB5"/>
    <w:rsid w:val="00D57F94"/>
    <w:rsid w:val="00D60030"/>
    <w:rsid w:val="00D7399F"/>
    <w:rsid w:val="00D74934"/>
    <w:rsid w:val="00D9000D"/>
    <w:rsid w:val="00DA36D8"/>
    <w:rsid w:val="00DD032C"/>
    <w:rsid w:val="00E000AB"/>
    <w:rsid w:val="00E00705"/>
    <w:rsid w:val="00E02006"/>
    <w:rsid w:val="00E0321C"/>
    <w:rsid w:val="00E17377"/>
    <w:rsid w:val="00E21045"/>
    <w:rsid w:val="00E21A97"/>
    <w:rsid w:val="00E40D08"/>
    <w:rsid w:val="00E446FB"/>
    <w:rsid w:val="00E57E40"/>
    <w:rsid w:val="00E77F87"/>
    <w:rsid w:val="00E844FA"/>
    <w:rsid w:val="00E90C98"/>
    <w:rsid w:val="00E92AC5"/>
    <w:rsid w:val="00E957C8"/>
    <w:rsid w:val="00EA21D2"/>
    <w:rsid w:val="00EC6572"/>
    <w:rsid w:val="00ED1DF8"/>
    <w:rsid w:val="00ED3072"/>
    <w:rsid w:val="00EE35BE"/>
    <w:rsid w:val="00EE6C02"/>
    <w:rsid w:val="00EF14D0"/>
    <w:rsid w:val="00EF5CA8"/>
    <w:rsid w:val="00F060E8"/>
    <w:rsid w:val="00F121FA"/>
    <w:rsid w:val="00F26A84"/>
    <w:rsid w:val="00F435BF"/>
    <w:rsid w:val="00F6206E"/>
    <w:rsid w:val="00F66961"/>
    <w:rsid w:val="00F808AA"/>
    <w:rsid w:val="00F8321D"/>
    <w:rsid w:val="00F940A0"/>
    <w:rsid w:val="00FB0D5F"/>
    <w:rsid w:val="00FC714F"/>
    <w:rsid w:val="00FC7254"/>
    <w:rsid w:val="00FD28F6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AB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FE1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rsid w:val="00855FE1"/>
  </w:style>
  <w:style w:type="paragraph" w:customStyle="1" w:styleId="Default">
    <w:name w:val="Default"/>
    <w:rsid w:val="00855FE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B5775A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D02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D02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D023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02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023F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6F2C16"/>
    <w:rPr>
      <w:color w:val="0000FF"/>
      <w:u w:val="single"/>
    </w:rPr>
  </w:style>
  <w:style w:type="character" w:customStyle="1" w:styleId="ls8">
    <w:name w:val="ls8"/>
    <w:basedOn w:val="Fontepargpadro"/>
    <w:rsid w:val="00675A65"/>
  </w:style>
  <w:style w:type="character" w:customStyle="1" w:styleId="ls5">
    <w:name w:val="ls5"/>
    <w:basedOn w:val="Fontepargpadro"/>
    <w:rsid w:val="00675A65"/>
  </w:style>
  <w:style w:type="character" w:customStyle="1" w:styleId="ls2">
    <w:name w:val="ls2"/>
    <w:basedOn w:val="Fontepargpadro"/>
    <w:rsid w:val="00675A65"/>
  </w:style>
  <w:style w:type="character" w:customStyle="1" w:styleId="ff4">
    <w:name w:val="ff4"/>
    <w:basedOn w:val="Fontepargpadro"/>
    <w:rsid w:val="00254A21"/>
  </w:style>
  <w:style w:type="character" w:customStyle="1" w:styleId="ls2f">
    <w:name w:val="ls2f"/>
    <w:basedOn w:val="Fontepargpadro"/>
    <w:rsid w:val="00254A21"/>
  </w:style>
  <w:style w:type="character" w:customStyle="1" w:styleId="ff1">
    <w:name w:val="ff1"/>
    <w:basedOn w:val="Fontepargpadro"/>
    <w:rsid w:val="00254A21"/>
  </w:style>
  <w:style w:type="paragraph" w:styleId="NormalWeb">
    <w:name w:val="Normal (Web)"/>
    <w:basedOn w:val="Normal"/>
    <w:uiPriority w:val="99"/>
    <w:semiHidden/>
    <w:unhideWhenUsed/>
    <w:rsid w:val="006818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ls23">
    <w:name w:val="ls23"/>
    <w:basedOn w:val="Fontepargpadro"/>
    <w:rsid w:val="003235D0"/>
  </w:style>
  <w:style w:type="character" w:customStyle="1" w:styleId="ff2">
    <w:name w:val="ff2"/>
    <w:basedOn w:val="Fontepargpadro"/>
    <w:rsid w:val="003235D0"/>
  </w:style>
  <w:style w:type="table" w:styleId="Tabelacomgrade">
    <w:name w:val="Table Grid"/>
    <w:basedOn w:val="Tabelanormal"/>
    <w:uiPriority w:val="39"/>
    <w:rsid w:val="00472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687B0F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87B0F"/>
    <w:rPr>
      <w:rFonts w:ascii="Times New Roman" w:eastAsia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31C5-BE31-4114-982D-FCC35E93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1486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FERNANDA ROSA VELOSO</cp:lastModifiedBy>
  <cp:revision>10</cp:revision>
  <dcterms:created xsi:type="dcterms:W3CDTF">2018-08-31T19:02:00Z</dcterms:created>
  <dcterms:modified xsi:type="dcterms:W3CDTF">2018-10-11T00:29:00Z</dcterms:modified>
</cp:coreProperties>
</file>