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Introdução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atual situação de instabilidade econômica que o país enfrenta demandou-se uma reestruturação dos orçamentos de TIC - Tecnologia da Informação e Comunicação, onde reduzir custos é a prioridade máxima das empresas. Assim, as empresas de TIC, apesar de serem consideradas essenciais para os negócios, passaram a buscar superar as expectativas dos seus clientes através da qualidade dos seus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processos, produtos e serviços oferecidos.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 maneira, o cliente está cada vez mais ciente da necessidade da qualidade nos serviços de TIC e passou a exigir dos prestadores de serviços garantias de desempenho e performance na forma de certificações de qualidade, como ISO 20.000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padrão de gerenciamento dos serviços de TI), </w:t>
      </w:r>
      <w:r>
        <w:rPr>
          <w:rFonts w:ascii="Times New Roman" w:eastAsia="Times New Roman" w:hAnsi="Times New Roman" w:cs="Times New Roman"/>
          <w:sz w:val="24"/>
          <w:szCs w:val="24"/>
        </w:rPr>
        <w:t>MPS-BR (Melhoria de Processos do Software Brasileiro), CMMI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Capability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Maturity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CISSP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Certified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Systems Security Professional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de redes de cabeamento estruturado, dentre outras. Essas certificações atestam que o fornecedor utiliza as melhores práticas do mercado.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PINHEIRO (2015), após a execução do projeto de redes de cabeamento estruturado, torna-se necessária a verificação de funcionamento do foi de fato instalado. Assim, deve-se realizar uma auditoria total ou por amostragem, no qual se avaliam atenuação de sinal, gargalos, perda de pacotes, dentre outros, que podem dificultar a transmissão de informações pela rede. Através da certificação das redes de cabeamento estruturado é possível quantificar e qualificar o sistema através de uma série de testes que apresentam a qualidade do cabeamento instalado e garantindo o desempenho do sistema.</w:t>
      </w:r>
    </w:p>
    <w:p w:rsidR="00807609" w:rsidRPr="00DC6B41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C6B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Nesse contexto, a avaliação e o monitoramento eficientes dos processos se tornam fundamentais para o aumento da eficiência e qualidade, sendo o controle estatístico da qualidade </w:t>
      </w:r>
      <w:r w:rsidR="00B10F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Pr="00DC6B41">
        <w:rPr>
          <w:rFonts w:ascii="Times New Roman" w:eastAsia="Times New Roman" w:hAnsi="Times New Roman" w:cs="Times New Roman"/>
          <w:sz w:val="24"/>
          <w:szCs w:val="24"/>
          <w:highlight w:val="white"/>
        </w:rPr>
        <w:t>CEQ um aliado importante para tal. A aplicação do CEQ no setor de TIC não tem sido muito vista na literatura, em especial na área de redes de cabeamento estruturado.</w:t>
      </w:r>
    </w:p>
    <w:p w:rsidR="00807609" w:rsidRPr="00DC6B41" w:rsidRDefault="00B95D77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E</w:t>
      </w:r>
      <w:r w:rsidR="00807609" w:rsidRPr="00DC6B41">
        <w:rPr>
          <w:rFonts w:ascii="Times New Roman" w:hAnsi="Times New Roman" w:cs="Times New Roman"/>
          <w:sz w:val="23"/>
          <w:szCs w:val="23"/>
        </w:rPr>
        <w:t xml:space="preserve">ste trabalho tem como tema </w:t>
      </w:r>
      <w:r w:rsidR="00807609">
        <w:rPr>
          <w:rFonts w:ascii="Times New Roman" w:hAnsi="Times New Roman" w:cs="Times New Roman"/>
          <w:sz w:val="23"/>
          <w:szCs w:val="23"/>
        </w:rPr>
        <w:t xml:space="preserve">a </w:t>
      </w:r>
      <w:r w:rsidR="00807609" w:rsidRPr="00DC6B41">
        <w:rPr>
          <w:rFonts w:ascii="Times New Roman" w:hAnsi="Times New Roman" w:cs="Times New Roman"/>
          <w:sz w:val="23"/>
          <w:szCs w:val="23"/>
        </w:rPr>
        <w:t>certificação de redes</w:t>
      </w:r>
      <w:r w:rsidR="00807609">
        <w:rPr>
          <w:rFonts w:ascii="Times New Roman" w:hAnsi="Times New Roman" w:cs="Times New Roman"/>
          <w:sz w:val="23"/>
          <w:szCs w:val="23"/>
        </w:rPr>
        <w:t xml:space="preserve"> de redes de cabeamento estruturado</w:t>
      </w:r>
      <w:r w:rsidR="00807609" w:rsidRPr="00DC6B41">
        <w:rPr>
          <w:rFonts w:ascii="Times New Roman" w:hAnsi="Times New Roman" w:cs="Times New Roman"/>
          <w:sz w:val="23"/>
          <w:szCs w:val="23"/>
        </w:rPr>
        <w:t xml:space="preserve">, no qual o estudo possibilitou a aplicação dos conceitos teóricos </w:t>
      </w:r>
      <w:r w:rsidR="00807609">
        <w:rPr>
          <w:rFonts w:ascii="Times New Roman" w:hAnsi="Times New Roman" w:cs="Times New Roman"/>
          <w:sz w:val="23"/>
          <w:szCs w:val="23"/>
        </w:rPr>
        <w:t xml:space="preserve">de controle estatístico da qualidade </w:t>
      </w:r>
      <w:r w:rsidR="00807609" w:rsidRPr="00DC6B41">
        <w:rPr>
          <w:rFonts w:ascii="Times New Roman" w:hAnsi="Times New Roman" w:cs="Times New Roman"/>
          <w:sz w:val="23"/>
          <w:szCs w:val="23"/>
        </w:rPr>
        <w:t xml:space="preserve">junto a uma empresa de prestação de serviços do setor de engenharia e tecnologia, localizada na cidade de Petrolina-PE, </w:t>
      </w:r>
      <w:r w:rsidR="00807609" w:rsidRPr="00DC6B41">
        <w:rPr>
          <w:rFonts w:ascii="Times New Roman" w:eastAsia="Times New Roman" w:hAnsi="Times New Roman" w:cs="Times New Roman"/>
          <w:sz w:val="24"/>
          <w:szCs w:val="24"/>
        </w:rPr>
        <w:t xml:space="preserve">no qual em um projeto executado e auditado foi </w:t>
      </w:r>
      <w:r w:rsidR="00807609" w:rsidRPr="00DC6B41">
        <w:rPr>
          <w:rFonts w:ascii="Times New Roman" w:eastAsia="Times New Roman" w:hAnsi="Times New Roman" w:cs="Times New Roman"/>
          <w:sz w:val="24"/>
          <w:szCs w:val="24"/>
        </w:rPr>
        <w:lastRenderedPageBreak/>
        <w:t>constatado que muitos pontos de rede estavam com problemas que compromet</w:t>
      </w:r>
      <w:r w:rsidR="00807609">
        <w:rPr>
          <w:rFonts w:ascii="Times New Roman" w:eastAsia="Times New Roman" w:hAnsi="Times New Roman" w:cs="Times New Roman"/>
          <w:sz w:val="24"/>
          <w:szCs w:val="24"/>
        </w:rPr>
        <w:t>iam</w:t>
      </w:r>
      <w:r w:rsidR="00807609" w:rsidRPr="00DC6B41">
        <w:rPr>
          <w:rFonts w:ascii="Times New Roman" w:eastAsia="Times New Roman" w:hAnsi="Times New Roman" w:cs="Times New Roman"/>
          <w:sz w:val="24"/>
          <w:szCs w:val="24"/>
        </w:rPr>
        <w:t xml:space="preserve"> o desempenho do sistema instalado</w:t>
      </w:r>
      <w:r w:rsidR="00807609">
        <w:rPr>
          <w:rFonts w:ascii="Times New Roman" w:eastAsia="Times New Roman" w:hAnsi="Times New Roman" w:cs="Times New Roman"/>
          <w:sz w:val="24"/>
          <w:szCs w:val="24"/>
        </w:rPr>
        <w:t xml:space="preserve"> e necessitavam serem corrigidos.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41">
        <w:rPr>
          <w:rFonts w:ascii="Times New Roman" w:eastAsia="Times New Roman" w:hAnsi="Times New Roman" w:cs="Times New Roman"/>
          <w:sz w:val="24"/>
          <w:szCs w:val="24"/>
        </w:rPr>
        <w:t>Desta forma, identifica-se como problema de pesquisa: “</w:t>
      </w:r>
      <w:r>
        <w:rPr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o controle estatístico da qualidade pode ser aplicado na certificação de redes de cabeamento estruturado?”. </w:t>
      </w:r>
    </w:p>
    <w:p w:rsidR="00807609" w:rsidRPr="00906012" w:rsidRDefault="00807609" w:rsidP="0080760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012">
        <w:rPr>
          <w:rFonts w:ascii="Times New Roman" w:eastAsia="Times New Roman" w:hAnsi="Times New Roman" w:cs="Times New Roman"/>
          <w:sz w:val="24"/>
          <w:szCs w:val="24"/>
        </w:rPr>
        <w:t xml:space="preserve">Uma das motivações para a realização do estudo é que através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ferramentas da gestão da qualidade a empresa estudada possa obter maior vantagem competitiva, </w:t>
      </w:r>
      <w:r w:rsidRPr="00B23BF8">
        <w:rPr>
          <w:rFonts w:ascii="Times New Roman" w:eastAsia="Times New Roman" w:hAnsi="Times New Roman" w:cs="Times New Roman"/>
          <w:sz w:val="24"/>
          <w:szCs w:val="24"/>
        </w:rPr>
        <w:t xml:space="preserve">entregando produtos e serviços com mais qualidade, reduzindo custos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retrabalhos </w:t>
      </w:r>
      <w:r w:rsidRPr="00B23BF8">
        <w:rPr>
          <w:rFonts w:ascii="Times New Roman" w:eastAsia="Times New Roman" w:hAnsi="Times New Roman" w:cs="Times New Roman"/>
          <w:sz w:val="24"/>
          <w:szCs w:val="24"/>
        </w:rPr>
        <w:t>e fidelizando clientes.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a ABEPRO, a engenharia de produção é dividida em dez grandes áreas, sendo este trabalho associado a área da gestão da qualidade, no qual é descrita a seguir:</w:t>
      </w:r>
    </w:p>
    <w:p w:rsidR="00807609" w:rsidRDefault="00807609" w:rsidP="00807609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Planejamento, projeto e controle de sistemas de gestão da qualidade que considerem o gerenciamento por processos, a abordagem factual para a tomada de decisão e a utilização de ferramentas da qualidade (ABEPRO, 2008).</w:t>
      </w:r>
    </w:p>
    <w:p w:rsidR="00807609" w:rsidRDefault="00807609" w:rsidP="00807609">
      <w:pPr>
        <w:tabs>
          <w:tab w:val="left" w:pos="40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ponto de vista acadêmico, o desenvolvimento do referido estudo é uma excelente oportunidade de aplicar o conhecimento adquirido na disciplina de controle estatístico da qualidade, contribuindo para o entendimento da gestão da qualidade em serviços, por meio da certificação de redes de cabeamento estruturado e, consequentemente, favorecendo o crescimento profissional, intelectual e pessoal dos acadêmicos.</w:t>
      </w:r>
    </w:p>
    <w:p w:rsidR="00807609" w:rsidRDefault="00807609" w:rsidP="00807609">
      <w:pPr>
        <w:spacing w:line="36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Referencial Teórico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Conceito de Qualidade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qualidade tem seu papel cada vez mais participativo nas empresas, o que torna importante que se tenha um conceito que seja adequado às necessidades reais de cada empresa. A qualidade de um produto ou serviço está diretamente ligada à satisfação total do consumidor.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Deming (1990, p.125): </w:t>
      </w:r>
    </w:p>
    <w:p w:rsidR="00807609" w:rsidRDefault="00807609" w:rsidP="00807609">
      <w:pPr>
        <w:spacing w:before="140"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qualidade só pode ser definida em termos de quem a avalia, na opinião do operário, ele produz qualidade se puder se orgulhar de seu trabalho, uma vez que baixa qualidade significa perda de negócios e talvez de seu emprego. Alta qualidade pensa ele, manterá a empresa no ramo. Qualidade para o administrador de fábrica significa produzir a quantidade planejada e atender às especificações. Uma das frases mais famosas de Deming para conceituar qualidade é “atender continuamente às necessidades e expectativas dos clientes a um preço que eles estejam dispostos a pagar”.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</w:t>
      </w:r>
      <w:r w:rsidRPr="00D87E82">
        <w:rPr>
          <w:rFonts w:ascii="Times New Roman" w:eastAsia="Times New Roman" w:hAnsi="Times New Roman" w:cs="Times New Roman"/>
          <w:sz w:val="24"/>
          <w:szCs w:val="24"/>
        </w:rPr>
        <w:t>Silva (2001, p. 449), “qualidade é a totalidade de aspectos e características de um produto ou serviço que propiciam a habilidade de satisfazer dadas necessidades”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PALADINI (2002), a maioria das estratégias de Gestão da Qualidade utiliza avaliações, as quais ficam evidentes quando utilizados técnicas de avaliação através do Controle Estatístico de Processo (CEP).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Conceito de controle estatístico do processo (CEP)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Montgomery (2004), o Controle Estatístico de Processos </w:t>
      </w:r>
      <w:r w:rsidR="00F92C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CEP é um tratamento muito utilizado na melhoria dos </w:t>
      </w:r>
      <w:r w:rsidR="00082880">
        <w:rPr>
          <w:rFonts w:ascii="Times New Roman" w:eastAsia="Times New Roman" w:hAnsi="Times New Roman" w:cs="Times New Roman"/>
          <w:sz w:val="24"/>
          <w:szCs w:val="24"/>
        </w:rPr>
        <w:t xml:space="preserve">processos, no qual </w:t>
      </w:r>
      <w:r>
        <w:rPr>
          <w:rFonts w:ascii="Times New Roman" w:eastAsia="Times New Roman" w:hAnsi="Times New Roman" w:cs="Times New Roman"/>
          <w:sz w:val="24"/>
          <w:szCs w:val="24"/>
        </w:rPr>
        <w:t>preocupa-se o mesmo está dentro de limites determinados</w:t>
      </w:r>
      <w:r w:rsidR="00082880">
        <w:rPr>
          <w:rFonts w:ascii="Times New Roman" w:eastAsia="Times New Roman" w:hAnsi="Times New Roman" w:cs="Times New Roman"/>
          <w:sz w:val="24"/>
          <w:szCs w:val="24"/>
        </w:rPr>
        <w:t xml:space="preserve">, através da monitoração e verificação.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esta ferramenta é possível promover a prevenção de defeitos, além de aumentar a produtividade</w:t>
      </w:r>
      <w:r w:rsidR="00F92CDB">
        <w:rPr>
          <w:rFonts w:ascii="Times New Roman" w:eastAsia="Times New Roman" w:hAnsi="Times New Roman" w:cs="Times New Roman"/>
          <w:sz w:val="24"/>
          <w:szCs w:val="24"/>
        </w:rPr>
        <w:t xml:space="preserve"> do processo avaliado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71C" w:rsidRDefault="00F4571C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71C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F4571C">
        <w:rPr>
          <w:rFonts w:ascii="Times New Roman" w:eastAsia="Times New Roman" w:hAnsi="Times New Roman" w:cs="Times New Roman"/>
          <w:sz w:val="24"/>
          <w:szCs w:val="24"/>
        </w:rPr>
        <w:t>Werkema</w:t>
      </w:r>
      <w:proofErr w:type="spellEnd"/>
      <w:r w:rsidRPr="00F4571C">
        <w:rPr>
          <w:rFonts w:ascii="Times New Roman" w:eastAsia="Times New Roman" w:hAnsi="Times New Roman" w:cs="Times New Roman"/>
          <w:sz w:val="24"/>
          <w:szCs w:val="24"/>
        </w:rPr>
        <w:t xml:space="preserve"> (2006), com base nos conceitos e técnicas da Estatística e da engenharia de produção,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Controle Estatístico de Processos - CEP </w:t>
      </w:r>
      <w:r w:rsidRPr="00F4571C">
        <w:rPr>
          <w:rFonts w:ascii="Times New Roman" w:eastAsia="Times New Roman" w:hAnsi="Times New Roman" w:cs="Times New Roman"/>
          <w:sz w:val="24"/>
          <w:szCs w:val="24"/>
        </w:rPr>
        <w:t>é uma ferramenta que auxilia no controle da qualidade nas etapas de um processo, em especial em casos de processo em que há repetição, ou seja, pode-se afirmar que trata-se de um método que compara resultados com um padrão previamente determinado, para desta forma, por meios de técnicas estatísticas, eliminar ou controlar  variações existentes no processo.</w:t>
      </w:r>
    </w:p>
    <w:p w:rsidR="00807609" w:rsidRDefault="00807609" w:rsidP="000A28D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Montgomery (2004), o CEP busca a estabilização de processos através da redução de sua variabilidade, visando a melhoria e manutenção da qualidade.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aplicação do CEP utiliza-se várias ferramentas estatísticas úteis, que permitem monitorar um processo e dizer se ele estar ou não sob controle, nos quais são chamadas de as “Sete Ferramentas da Qualidade” (MONTGOMERY, 2004).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Ferramentas da qualidade</w:t>
      </w:r>
    </w:p>
    <w:p w:rsidR="00F92CDB" w:rsidRDefault="00CD40A3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F92CDB" w:rsidRPr="00CD40A3">
        <w:rPr>
          <w:rFonts w:ascii="Times New Roman" w:eastAsia="Times New Roman" w:hAnsi="Times New Roman" w:cs="Times New Roman"/>
          <w:sz w:val="24"/>
          <w:szCs w:val="24"/>
        </w:rPr>
        <w:t>Ishikawa (1982), “as ferramentas da qualidade podem solucionar 95% dos problemas presentes nas organizações”</w:t>
      </w:r>
      <w:r>
        <w:rPr>
          <w:rFonts w:ascii="Times New Roman" w:eastAsia="Times New Roman" w:hAnsi="Times New Roman" w:cs="Times New Roman"/>
          <w:sz w:val="24"/>
          <w:szCs w:val="24"/>
        </w:rPr>
        <w:t>, auxiliando na melhoria dos processos.</w:t>
      </w:r>
    </w:p>
    <w:p w:rsidR="00CD40A3" w:rsidRDefault="00CD40A3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CD40A3">
        <w:rPr>
          <w:rFonts w:ascii="Times New Roman" w:eastAsia="Times New Roman" w:hAnsi="Times New Roman" w:cs="Times New Roman"/>
          <w:sz w:val="24"/>
          <w:szCs w:val="24"/>
        </w:rPr>
        <w:t>s sete ferramentas do controle de qualidade são: Folha de Verificação, Estratificação, Gráfico de Pareto, Diagrama de Causa e Efeito, Diagrama de Dispersão, Histograma e Gráficos de Controle.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a realização deste trabalho, utilizou-se uma </w:t>
      </w:r>
      <w:r w:rsidR="00CD40A3">
        <w:rPr>
          <w:rFonts w:ascii="Times New Roman" w:eastAsia="Times New Roman" w:hAnsi="Times New Roman" w:cs="Times New Roman"/>
          <w:sz w:val="24"/>
          <w:szCs w:val="24"/>
        </w:rPr>
        <w:t xml:space="preserve">das sete </w:t>
      </w:r>
      <w:r>
        <w:rPr>
          <w:rFonts w:ascii="Times New Roman" w:eastAsia="Times New Roman" w:hAnsi="Times New Roman" w:cs="Times New Roman"/>
          <w:sz w:val="24"/>
          <w:szCs w:val="24"/>
        </w:rPr>
        <w:t>ferramenta</w:t>
      </w:r>
      <w:r w:rsidR="00CD40A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qualidade, </w:t>
      </w:r>
      <w:r w:rsidR="00CD40A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Diagrama de Causa e Efeito, com a identificação das possíveis causas, através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Brainstorming</w:t>
      </w:r>
      <w:r w:rsidR="00CD40A3">
        <w:rPr>
          <w:rFonts w:ascii="Times New Roman" w:eastAsia="Times New Roman" w:hAnsi="Times New Roman" w:cs="Times New Roman"/>
          <w:sz w:val="24"/>
          <w:szCs w:val="24"/>
        </w:rPr>
        <w:t xml:space="preserve"> com os envolvidos no processo.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Diagrama de Causa e Efeito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Fitzsimmons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Fitzsimmons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(2014), está ferramenta também é conhecida como gráfico de espinha de peixe ou diagrama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Ishikawa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 ter sido desenvolvida pelo engenheiro químico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Ishikawa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1943), o diagrama de causa e efeito desenvolve um tratamento estruturado para se identificar, analisar e apresentar graficamente as possíveis causas relacionadas a um problema, a fim de se descobrir a sua causa principal. Na Figura 01 é apresentado o modelo do diagrama.</w:t>
      </w:r>
    </w:p>
    <w:p w:rsidR="004823AC" w:rsidRDefault="004823AC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01: </w:t>
      </w:r>
      <w:r>
        <w:rPr>
          <w:rFonts w:ascii="Times New Roman" w:eastAsia="Times New Roman" w:hAnsi="Times New Roman" w:cs="Times New Roman"/>
          <w:sz w:val="20"/>
          <w:szCs w:val="20"/>
        </w:rPr>
        <w:t>Diagrama Causa e Efeito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114300" distB="114300" distL="114300" distR="114300" wp14:anchorId="6B7F326F" wp14:editId="09BEAC9C">
            <wp:extent cx="3895725" cy="1323975"/>
            <wp:effectExtent l="0" t="0" r="9525" b="9525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364" cy="1324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Adaptado de Montgomery (2004)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RAMOS (2000), </w:t>
      </w:r>
    </w:p>
    <w:p w:rsidR="00807609" w:rsidRDefault="00807609" w:rsidP="00807609">
      <w:pPr>
        <w:spacing w:line="240" w:lineRule="auto"/>
        <w:ind w:left="25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diagrama de causa e efeito é uma figura composta de linhas e símbolos, que representam uma relação significativa entre um efeito e suas possíveis causas. Este diagrama descreve situações complexas, que seriam muito difíceis de serem descritas e interpretadas somente por palavras. Existem, provavelmente, várias categorias de causas principais.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Freqüentemente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estas recaem sobre umas das seguintes categorias: Mão-de-obra, Máquinas, Métodos, Materiais, Meio Ambiente e Meio de Medição conhecidas como os 6Ms.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Brainstorm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uma técnica utilizada como suporte para muitas ferramentas de gestão da qualidade e está associada à criatividade, com isso pode ser usado para gerar ideias sobre os problemas ou sobre todas as causas possíveis de um problema, chegando a uma solução viável (WERKEMA, 2006).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brainstorming é usado para que um grupo de pessoas crie o maior número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idéias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acerca de um tema previamente selecionado (MEIRELES, 2001)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Redes de cabeamento estruturado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PINHEIRO (2015), a rede de cabeamento estruturado é um sistema padrão para interconexão de cabos a um determinado tipo de rede, que pode ser de internet, telefonia ou de qualquer outro tipo de tecnologia que utilize sinal de baixa potência. O objetivo é diminuir os custos ao máximo e gerar mais eficiência, inclusive criando possibilidades de expansão o cabeamento estruturado no futuro. Assim, qualquer informação por voz, dados ou multimídia é transmitida por meio de um mesmo tipo de cabeamento, conforme pode ser observado a Figura 02 que contém um rack de rede de cabeamento estruturado.</w:t>
      </w:r>
    </w:p>
    <w:p w:rsidR="00807609" w:rsidRDefault="00807609" w:rsidP="004823A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Depois de implantado na empresa, o cabeamento estruturado é flexibilizado a fim de suportar as modificações pelas quais a rede de informações pode passar — isso economiza tempo e dinheiro da empresa, trazendo benefícios em médio e longo prazo.</w:t>
      </w: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939" w:rsidRDefault="0066193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07609" w:rsidRDefault="00807609" w:rsidP="004823AC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Figura 02: </w:t>
      </w:r>
      <w:r>
        <w:rPr>
          <w:rFonts w:ascii="Times New Roman" w:eastAsia="Times New Roman" w:hAnsi="Times New Roman" w:cs="Times New Roman"/>
          <w:sz w:val="20"/>
          <w:szCs w:val="20"/>
        </w:rPr>
        <w:t>Rack de rede de cabeamento estruturado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2F09FE1" wp14:editId="14327852">
            <wp:extent cx="1819275" cy="3225078"/>
            <wp:effectExtent l="0" t="0" r="0" b="0"/>
            <wp:docPr id="13" name="Imagem 13" descr="D:\Usuários\rmca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rmca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Convertic Engenharia e Tecnologia (2018)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2.4.1 Certificação de redes em TIC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PINHEIRO (2015), a certificação </w:t>
      </w:r>
      <w:r w:rsidR="004823AC">
        <w:rPr>
          <w:rFonts w:ascii="Times New Roman" w:eastAsia="Times New Roman" w:hAnsi="Times New Roman" w:cs="Times New Roman"/>
          <w:sz w:val="24"/>
          <w:szCs w:val="24"/>
        </w:rPr>
        <w:t>bem-sucedida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uma rede de cabeamento estruturado só é possível com o atendimento de requisitos que se complementam, assegurando a integração no desempenho do sistema, uma vez que:</w:t>
      </w:r>
    </w:p>
    <w:p w:rsidR="00807609" w:rsidRDefault="00807609" w:rsidP="00807609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qualidade dos produtos instalados;</w:t>
      </w:r>
    </w:p>
    <w:p w:rsidR="00807609" w:rsidRDefault="00807609" w:rsidP="00807609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projeto elaborado;</w:t>
      </w:r>
    </w:p>
    <w:p w:rsidR="00807609" w:rsidRDefault="00807609" w:rsidP="00807609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Mão de obra qualificada;</w:t>
      </w:r>
    </w:p>
    <w:p w:rsidR="00807609" w:rsidRDefault="00807609" w:rsidP="00807609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Instalação e identificação da rede </w:t>
      </w:r>
      <w:r w:rsidR="004823AC">
        <w:rPr>
          <w:rFonts w:ascii="Times New Roman" w:eastAsia="Times New Roman" w:hAnsi="Times New Roman" w:cs="Times New Roman"/>
          <w:sz w:val="24"/>
          <w:szCs w:val="24"/>
        </w:rPr>
        <w:t>bem-feita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a integração entre: produto, projeto e serviço, é atingida garantindo o desempenho esperado para o Sistema.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Marin (2007), o processo de certificação do cabeamento estruturado de uma rede, seja composto por cabos de par-trançado (balanceados) ou fibras ópticas, requer equipamentos especializados e envolve uma série de parâmetros determinados pelas normas ANSI/TIA-568-C.</w:t>
      </w:r>
    </w:p>
    <w:p w:rsidR="004823AC" w:rsidRDefault="004823AC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2.4.2 Parâmetros de certificação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PINHEIRO (2015), a certificação de cabeamento estruturado envolve uma série de etapas que avaliam os principais do cabeamento estruturado, sendo a garantia de que todo sistema está funcionando de acordo com as normas técnicas definidas pelos padrões nacionais e internacionais de instalação.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PINHEIRO (2015) ainda afirma que para este fim utiliza-se equipamentos certificadores que medem todas as características físicas e elétricas do cabo, conforme pode ser observado na </w:t>
      </w:r>
      <w:r w:rsidR="007D2B65">
        <w:rPr>
          <w:rFonts w:ascii="Times New Roman" w:eastAsia="Times New Roman" w:hAnsi="Times New Roman" w:cs="Times New Roman"/>
          <w:sz w:val="24"/>
          <w:szCs w:val="24"/>
        </w:rPr>
        <w:t xml:space="preserve">propaganda de serviços de certificação de redes de cabeamento estruturado na </w:t>
      </w:r>
      <w:r>
        <w:rPr>
          <w:rFonts w:ascii="Times New Roman" w:eastAsia="Times New Roman" w:hAnsi="Times New Roman" w:cs="Times New Roman"/>
          <w:sz w:val="24"/>
          <w:szCs w:val="24"/>
        </w:rPr>
        <w:t>Figura 03.</w:t>
      </w:r>
    </w:p>
    <w:p w:rsidR="00807609" w:rsidRDefault="00807609" w:rsidP="00B571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03: </w:t>
      </w:r>
      <w:r w:rsidR="00B571E0" w:rsidRPr="00B571E0">
        <w:rPr>
          <w:rFonts w:ascii="Times New Roman" w:eastAsia="Times New Roman" w:hAnsi="Times New Roman" w:cs="Times New Roman"/>
          <w:sz w:val="20"/>
          <w:szCs w:val="20"/>
        </w:rPr>
        <w:t xml:space="preserve">Propaganda de serviços do </w:t>
      </w:r>
      <w:r w:rsidRPr="00B571E0">
        <w:rPr>
          <w:rFonts w:ascii="Times New Roman" w:eastAsia="Times New Roman" w:hAnsi="Times New Roman" w:cs="Times New Roman"/>
          <w:sz w:val="20"/>
          <w:szCs w:val="20"/>
        </w:rPr>
        <w:t>Certificador de redes de cabeamento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estruturado</w:t>
      </w:r>
    </w:p>
    <w:p w:rsidR="00807609" w:rsidRDefault="00807609" w:rsidP="00B571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F3EA5BF" wp14:editId="516986EC">
            <wp:extent cx="4191000" cy="4200525"/>
            <wp:effectExtent l="0" t="0" r="0" b="9525"/>
            <wp:docPr id="14" name="Imagem 14" descr="D:\Usuários\rmca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ários\rmcar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B571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Convertic Engenharia e Tecnologia (2018)</w:t>
      </w:r>
    </w:p>
    <w:p w:rsidR="004823AC" w:rsidRDefault="004823AC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Segundo MARIN (2002), os parâmetros mais importantes da certificação do cabeamento estruturado são:</w:t>
      </w:r>
    </w:p>
    <w:p w:rsidR="00807609" w:rsidRDefault="00807609" w:rsidP="00807609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 NEXT: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um importante teste para qualificar a performance do cabeamento da rede.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crosstalk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diafonia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ocorre quando os sinais de um par de fios se irradiam e interferem num par adjacente.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crosstalk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aumenta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freqüência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sendo necessário manter os pares trançados e equilibrados minimizá-lo.</w:t>
      </w:r>
    </w:p>
    <w:p w:rsidR="00807609" w:rsidRDefault="00807609" w:rsidP="00807609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Causas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Excesso de conexões no link;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Perda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trançamento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pares nos pontos de conexão;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Combinações plugue/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 encaixados;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Pares trocados;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Qualidade e o tipo dos acessórios empregados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Patch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conectores fêmeas e machos). 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Cordões de manobra devem ser construídos de fios flexíveis;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Destrançamento dos pares máximo (13mm);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Compressão excessiva causada por abraçadeiras plásticas;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Autocalibração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scanner;</w:t>
      </w:r>
    </w:p>
    <w:p w:rsidR="00807609" w:rsidRDefault="00807609" w:rsidP="00807609">
      <w:pPr>
        <w:numPr>
          <w:ilvl w:val="0"/>
          <w:numId w:val="1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Fontes de ruído externos (nobreaks, lâmpadas fluorescentes, máquinas copiadoras, elevadores).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Atenuação do sinal: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definida como a perda de energia causada pela passagem de sinais ao longo do cabo. A atenuação varia com a frequência, com o tipo de material utilizado como isolante e com as dimensões do condutor.</w:t>
      </w:r>
    </w:p>
    <w:p w:rsidR="00807609" w:rsidRDefault="00807609" w:rsidP="00807609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Causas da Atenuação do sinal:</w:t>
      </w:r>
    </w:p>
    <w:p w:rsidR="00807609" w:rsidRDefault="00807609" w:rsidP="00807609">
      <w:pPr>
        <w:numPr>
          <w:ilvl w:val="0"/>
          <w:numId w:val="2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Categoria inadequada do cabo e acessórios;</w:t>
      </w:r>
    </w:p>
    <w:p w:rsidR="00807609" w:rsidRDefault="00807609" w:rsidP="00807609">
      <w:pPr>
        <w:numPr>
          <w:ilvl w:val="0"/>
          <w:numId w:val="2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Comprimento excessivo e conexões </w:t>
      </w:r>
      <w:r w:rsidR="00345AF8">
        <w:rPr>
          <w:rFonts w:ascii="Times New Roman" w:eastAsia="Times New Roman" w:hAnsi="Times New Roman" w:cs="Times New Roman"/>
          <w:sz w:val="24"/>
          <w:szCs w:val="24"/>
        </w:rPr>
        <w:t>malfeitas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Patch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5AF8">
        <w:rPr>
          <w:rFonts w:ascii="Times New Roman" w:eastAsia="Times New Roman" w:hAnsi="Times New Roman" w:cs="Times New Roman"/>
          <w:sz w:val="24"/>
          <w:szCs w:val="24"/>
        </w:rPr>
        <w:t xml:space="preserve">conectores </w:t>
      </w:r>
      <w:r>
        <w:rPr>
          <w:rFonts w:ascii="Times New Roman" w:eastAsia="Times New Roman" w:hAnsi="Times New Roman" w:cs="Times New Roman"/>
          <w:sz w:val="24"/>
          <w:szCs w:val="24"/>
        </w:rPr>
        <w:t>machos ou fêmeas;</w:t>
      </w:r>
    </w:p>
    <w:p w:rsidR="00807609" w:rsidRDefault="00807609" w:rsidP="00807609">
      <w:pPr>
        <w:numPr>
          <w:ilvl w:val="0"/>
          <w:numId w:val="2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Impedância característica do cabo;</w:t>
      </w:r>
    </w:p>
    <w:p w:rsidR="00807609" w:rsidRDefault="00807609" w:rsidP="00807609">
      <w:pPr>
        <w:numPr>
          <w:ilvl w:val="0"/>
          <w:numId w:val="2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Diâmetro do condutor;</w:t>
      </w:r>
    </w:p>
    <w:p w:rsidR="00807609" w:rsidRDefault="00807609" w:rsidP="00807609">
      <w:pPr>
        <w:numPr>
          <w:ilvl w:val="0"/>
          <w:numId w:val="2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Qualidade da matéria prima do cobre (composição química).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Return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Loss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Pode ser entendido como uma medida de reflexão ocorrida no condutor.</w:t>
      </w:r>
    </w:p>
    <w:p w:rsidR="00807609" w:rsidRDefault="00807609" w:rsidP="00807609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Causas do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Return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Loss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>Irregularidade de construção de cabo;</w:t>
      </w:r>
    </w:p>
    <w:p w:rsidR="00807609" w:rsidRDefault="00807609" w:rsidP="00807609">
      <w:pPr>
        <w:numPr>
          <w:ilvl w:val="0"/>
          <w:numId w:val="3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homogeneidade do material dielétrico;</w:t>
      </w:r>
    </w:p>
    <w:p w:rsidR="00807609" w:rsidRDefault="00807609" w:rsidP="00807609">
      <w:pPr>
        <w:numPr>
          <w:ilvl w:val="0"/>
          <w:numId w:val="3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Excesso de pressão da blindagem sobre o dielétrico;</w:t>
      </w:r>
    </w:p>
    <w:p w:rsidR="00807609" w:rsidRDefault="00807609" w:rsidP="00807609">
      <w:pPr>
        <w:numPr>
          <w:ilvl w:val="0"/>
          <w:numId w:val="3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Fator de concentricidade, condutor interno/dielétrico;</w:t>
      </w:r>
    </w:p>
    <w:p w:rsidR="00807609" w:rsidRDefault="00807609" w:rsidP="00807609">
      <w:pPr>
        <w:numPr>
          <w:ilvl w:val="0"/>
          <w:numId w:val="3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Falta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trançamento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esmagamento no cabo;</w:t>
      </w:r>
    </w:p>
    <w:p w:rsidR="00807609" w:rsidRDefault="00807609" w:rsidP="00807609">
      <w:pPr>
        <w:numPr>
          <w:ilvl w:val="0"/>
          <w:numId w:val="3"/>
        </w:numPr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Falha de Instalação (compressão, torção, tração demasiada,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Metodologia 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Martins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(2014), “o método de pesquisa constitui numa das escolhas mais importantes no projeto porque ele definirá os passos a serem executados na busca do objetivo geral da pesquisa”.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Natureza do Estudo</w:t>
      </w:r>
    </w:p>
    <w:p w:rsidR="00807609" w:rsidRDefault="00807609" w:rsidP="004823A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Yin (2010, p. 39), </w:t>
      </w:r>
    </w:p>
    <w:p w:rsidR="00807609" w:rsidRDefault="00807609" w:rsidP="00807609">
      <w:pPr>
        <w:ind w:left="2560" w:hanging="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(...) o estudo de caso é uma investigação empírica que investiga um fenômeno contemporâneo em profundidade e em seu contexto de vida real, especialmente quando os limites entre o fenômeno e o contexto não são claramente evidentes. O estudo de caso consiste em coletar e analisar informações sobre determinado</w:t>
      </w:r>
    </w:p>
    <w:p w:rsidR="00807609" w:rsidRDefault="00807609" w:rsidP="004823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Diante deste contexto, este estudo é uma análise do serviço executado por uma construtora para um órgão público, no qual posteriormente uma empresa de engenharia e tecnologia foi contratada para realizar uma nova auditoria e correção. Desta forma, através da aplicação de propósitos descritivos e explicativos, com procedimento técnico documental, utilizando-se de dados do órgão público, e de forma participante, com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coleta de dados por meio de equipamento certificador, de maneira a registrar a realidade da pesquisa, obteve-se o </w:t>
      </w:r>
      <w:r w:rsidR="004823AC">
        <w:rPr>
          <w:rFonts w:ascii="Times New Roman" w:eastAsia="Times New Roman" w:hAnsi="Times New Roman" w:cs="Times New Roman"/>
          <w:sz w:val="24"/>
          <w:szCs w:val="24"/>
        </w:rPr>
        <w:t>resultado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 Caracterização e objeto da pesquisa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Considera-se como o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macro-espacial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estudo, uma edificação de um órgão público na cidade de Petrolina/PE,</w:t>
      </w:r>
      <w:r w:rsidR="008B4502">
        <w:rPr>
          <w:rFonts w:ascii="Times New Roman" w:eastAsia="Times New Roman" w:hAnsi="Times New Roman" w:cs="Times New Roman"/>
          <w:sz w:val="24"/>
          <w:szCs w:val="24"/>
        </w:rPr>
        <w:t xml:space="preserve"> que conta com 3 pavimentos,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especificidade para a rede de cabeamento estr</w:t>
      </w:r>
      <w:r w:rsidR="008B4502">
        <w:rPr>
          <w:rFonts w:ascii="Times New Roman" w:eastAsia="Times New Roman" w:hAnsi="Times New Roman" w:cs="Times New Roman"/>
          <w:sz w:val="24"/>
          <w:szCs w:val="24"/>
        </w:rPr>
        <w:t xml:space="preserve">uturado instalada na localidade, </w:t>
      </w:r>
      <w:r w:rsidR="00A25FAF">
        <w:rPr>
          <w:rFonts w:ascii="Times New Roman" w:eastAsia="Times New Roman" w:hAnsi="Times New Roman" w:cs="Times New Roman"/>
          <w:sz w:val="24"/>
          <w:szCs w:val="24"/>
        </w:rPr>
        <w:t>com um</w:t>
      </w:r>
      <w:r w:rsidR="008B4502">
        <w:rPr>
          <w:rFonts w:ascii="Times New Roman" w:eastAsia="Times New Roman" w:hAnsi="Times New Roman" w:cs="Times New Roman"/>
          <w:sz w:val="24"/>
          <w:szCs w:val="24"/>
        </w:rPr>
        <w:t xml:space="preserve"> rack de telecomunicações em cada pavimento com um total de 162 pontos de redes instalados.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Sendo o objeto desta pesquisa a relação do controle estatístico da qualidade e os parâmetros de certificação do cabeamento estruturado através da ferramenta diagrama de causa e efeito.</w:t>
      </w:r>
    </w:p>
    <w:p w:rsidR="004823AC" w:rsidRDefault="004823AC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 Amostra usada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amostra utilizada é baseada no relatório de certificação realizado pelo órgão público, no qual especifica os pontos de rede com problemas e que precisam de intervenção técnica para correção e posterior certificação.</w:t>
      </w:r>
    </w:p>
    <w:p w:rsidR="004823AC" w:rsidRDefault="004823AC" w:rsidP="00B571E0">
      <w:pPr>
        <w:pStyle w:val="SemEspaamento"/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 Procedimento da coleta de dados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coletar os dados foi realizada uma nova certificação nos pontos de rede que apresentaram problemas, a fim de avaliar se a certificação anterior estava correta.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pStyle w:val="Ttulo2"/>
        <w:keepNext w:val="0"/>
        <w:keepLines w:val="0"/>
        <w:spacing w:before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4. Resultados e Discussões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 Caracterização do processo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o objetivo de auditar a nova infraestrutura de redes de cabeamento estruturado instalada pela construtora, o órgão público realizou a certificação de 162 pontos de rede, dos quais 116 foram aprovados, com 27 destes aprovados no limite de especificação, e outros 46 reprovados com algum tipo de falha, sendo necessário uma intervenção para averiguar o problema. A Figura 04 apresenta a quantidade dos pontos aprovados e reprovados.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Figura 04: Q</w:t>
      </w:r>
      <w:r>
        <w:rPr>
          <w:rFonts w:ascii="Times New Roman" w:eastAsia="Times New Roman" w:hAnsi="Times New Roman" w:cs="Times New Roman"/>
          <w:sz w:val="20"/>
          <w:szCs w:val="20"/>
        </w:rPr>
        <w:t>uantidade dos pontos aprovados e reprovados.</w:t>
      </w:r>
    </w:p>
    <w:p w:rsidR="00807609" w:rsidRDefault="00807609" w:rsidP="008076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869F35C" wp14:editId="73A9F247">
            <wp:extent cx="3019425" cy="1650256"/>
            <wp:effectExtent l="0" t="0" r="0" b="7620"/>
            <wp:docPr id="15" name="Imagem 15" descr="D:\Usuários\rmca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uários\rmcar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50" cy="165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Órgão Público (2018)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relatório geral apresenta um resumo do nome do ponto, resultado se passa ou está com falha, o tipo de teste e categoria do cabo, o cumprimento,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NEXT,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data e horário. Assim, percebe-se as falhas em vermelho e os pontos que passaram com ressalvas, conforme a Figura 05. 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05: </w:t>
      </w:r>
      <w:r>
        <w:rPr>
          <w:rFonts w:ascii="Times New Roman" w:eastAsia="Times New Roman" w:hAnsi="Times New Roman" w:cs="Times New Roman"/>
          <w:sz w:val="20"/>
          <w:szCs w:val="20"/>
        </w:rPr>
        <w:t>Relatório geral indicando pontos de rede com problemas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59C0702C" wp14:editId="469C34DB">
            <wp:extent cx="5581650" cy="3848100"/>
            <wp:effectExtent l="0" t="0" r="0" b="0"/>
            <wp:docPr id="17" name="Imagem 17" descr="D:\Usuários\rmca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uários\rmcar\Desktop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Órgão Público (2018)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 o relatório geral, pode-se passar diretamente para os pontos que apresentaram falhas através do relatório individual, como pode ser observado na Figura 06. Com este relatório pode-se analisar a falha apresentada e suas possíveis causas.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06: </w:t>
      </w:r>
      <w:r>
        <w:rPr>
          <w:rFonts w:ascii="Times New Roman" w:eastAsia="Times New Roman" w:hAnsi="Times New Roman" w:cs="Times New Roman"/>
          <w:sz w:val="20"/>
          <w:szCs w:val="20"/>
        </w:rPr>
        <w:t>Relatório individual com a especificação do problema encontrado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1A48C79" wp14:editId="50ADF2C5">
            <wp:extent cx="4543425" cy="3009900"/>
            <wp:effectExtent l="0" t="0" r="9525" b="0"/>
            <wp:docPr id="18" name="Imagem 18" descr="D:\Usuários\rmca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uários\rmcar\Desktop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Órgão Público (2018)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Uma informação importante que o certificador apresenta é a data de calibragem do equipamento, 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Calibration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Date</w:t>
      </w:r>
      <w:r>
        <w:rPr>
          <w:rFonts w:ascii="Times New Roman" w:eastAsia="Times New Roman" w:hAnsi="Times New Roman" w:cs="Times New Roman"/>
          <w:sz w:val="24"/>
          <w:szCs w:val="24"/>
        </w:rPr>
        <w:t>, com a última calibragem em 20/01/2015.</w:t>
      </w:r>
    </w:p>
    <w:p w:rsidR="00807609" w:rsidRDefault="00807609" w:rsidP="007A50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a construtora foi solicitada a refazer o serviço nos pontos problemáticos para receber o valor final da obra. Desta forma, a construtora contratou uma empresa especializada em engenharia e tecnologia, a Convertic, para fazer uma nova certificação nos pontos que apresentaram falhas e realizar a ação corretiva em 73 pontos de rede.</w:t>
      </w:r>
    </w:p>
    <w:p w:rsidR="00807609" w:rsidRDefault="00807609" w:rsidP="007A50C1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7A50C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 Identificação das possíveis causas durante o processo de certificação </w:t>
      </w:r>
    </w:p>
    <w:p w:rsidR="00807609" w:rsidRDefault="00807609" w:rsidP="007A50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relatório geral e individual do órgão público, a Convertic realizou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brainstorming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a equipe,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loco</w:t>
      </w:r>
      <w:r>
        <w:rPr>
          <w:rFonts w:ascii="Times New Roman" w:eastAsia="Times New Roman" w:hAnsi="Times New Roman" w:cs="Times New Roman"/>
          <w:sz w:val="24"/>
          <w:szCs w:val="24"/>
        </w:rPr>
        <w:t>, através da inspeção visual, para montar um diagrama de causa e efeito dos possíveis motivos que geraram as falhas, conforme pode ser analisado na Figura 07.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Figura 07: </w:t>
      </w:r>
      <w:r>
        <w:rPr>
          <w:rFonts w:ascii="Times New Roman" w:eastAsia="Times New Roman" w:hAnsi="Times New Roman" w:cs="Times New Roman"/>
          <w:sz w:val="20"/>
          <w:szCs w:val="20"/>
        </w:rPr>
        <w:t>Diagrama Causa e Efeito</w:t>
      </w:r>
    </w:p>
    <w:p w:rsidR="00807609" w:rsidRDefault="00807609" w:rsidP="00807609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3C47504D" wp14:editId="16E0608F">
            <wp:extent cx="5734050" cy="2543175"/>
            <wp:effectExtent l="0" t="0" r="0" b="9525"/>
            <wp:docPr id="19" name="Imagem 19" descr="D:\Usuários\rmca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uários\rmcar\Desktop\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Convertic Engenharia e Tecnologia (2018)</w:t>
      </w:r>
    </w:p>
    <w:p w:rsidR="00807609" w:rsidRDefault="00807609" w:rsidP="00177D6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o diagrama de causa e efeito finalizado, a empresa Convertic, através da sua equipe técnica de engenharia, efetuou a intervenção na rede com as possíveis causas pré-definidas.</w:t>
      </w:r>
    </w:p>
    <w:p w:rsidR="00177D6C" w:rsidRDefault="00177D6C" w:rsidP="00177D6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609" w:rsidRDefault="00807609" w:rsidP="00177D6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 Intervenção e certificação da rede pela empresa Convertic</w:t>
      </w:r>
    </w:p>
    <w:p w:rsidR="00807609" w:rsidRDefault="00807609" w:rsidP="00177D6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da intervenção da empresa Convertic, observou-se vários problemas na rede de cabeamento estruturado, sendo as principais causas mão-de-obra, material e máquina.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rede de cabeamento estruturado é um padrão a ser gerenciado pela TIC, mas que deve ser implantado e testado por profissionais especializados que podem implementar o sistema mais adequadamente. O cabeamento instalado na obra deste estudo foi efetuado por eletricistas e auxiliares, que não possuem o conhecimento e procedimentos no lançamento do cabo de rede, que é diferente do lançamento do cabo elétrico.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problemas identificados, relacionados a mão de obra, foram: </w:t>
      </w:r>
    </w:p>
    <w:p w:rsidR="00807609" w:rsidRDefault="00807609" w:rsidP="008076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conexão entre os cabos e conectores: apesar de simples, esse problema é reprovado na certificação, pois pode deixar um equipamento sem funcionar. Problemas de conectividade podem ocorrer por oxidação, falha nos conectores ou ainda por falta de habilidade do profissional fez a instalação do sistema.</w:t>
      </w:r>
    </w:p>
    <w:p w:rsidR="00807609" w:rsidRDefault="00807609" w:rsidP="008076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Conector montado de forma inadequada: foram encontrados conectores fêmea desencaixados ou mal conectado</w:t>
      </w:r>
      <w:r w:rsidR="007A50C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Isso pode afetar todo o posicionamento do cabeamento estruturado e essa deve ser uma preocupação da engenharia. </w:t>
      </w:r>
    </w:p>
    <w:p w:rsidR="00807609" w:rsidRDefault="00807609" w:rsidP="008076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Pinagem dos conectores: muitos pontos foram encontrados com os padrões de instalação fora da norma, inviabilizando desta forma a certificação.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medida que a equipe técnica da Convertic identificava o problema de imediato já atuava na correção e nova certificação do ponto, conforme pode ser observado na Figura 08. 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08: </w:t>
      </w:r>
      <w:r>
        <w:rPr>
          <w:rFonts w:ascii="Times New Roman" w:eastAsia="Times New Roman" w:hAnsi="Times New Roman" w:cs="Times New Roman"/>
          <w:sz w:val="20"/>
          <w:szCs w:val="20"/>
        </w:rPr>
        <w:t>Mão de obra especializada utilizando o certificador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8E50579" wp14:editId="450FBD49">
            <wp:extent cx="4162425" cy="4267200"/>
            <wp:effectExtent l="0" t="0" r="9525" b="0"/>
            <wp:docPr id="20" name="Imagem 20" descr="D:\Usuários\rmca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uários\rmcar\Desktop\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Convertic Engenharia e Tecnologia (2018)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Quanto ao material foi observado que os conectores fêmeas e 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patch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eram de baixa qualidade, sendo necessário </w:t>
      </w:r>
      <w:r w:rsidR="007A50C1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alguns pontos </w:t>
      </w:r>
      <w:r w:rsidR="007A50C1">
        <w:rPr>
          <w:rFonts w:ascii="Times New Roman" w:eastAsia="Times New Roman" w:hAnsi="Times New Roman" w:cs="Times New Roman"/>
          <w:sz w:val="24"/>
          <w:szCs w:val="24"/>
        </w:rPr>
        <w:t xml:space="preserve">fossem </w:t>
      </w:r>
      <w:r>
        <w:rPr>
          <w:rFonts w:ascii="Times New Roman" w:eastAsia="Times New Roman" w:hAnsi="Times New Roman" w:cs="Times New Roman"/>
          <w:sz w:val="24"/>
          <w:szCs w:val="24"/>
        </w:rPr>
        <w:t>realiza</w:t>
      </w:r>
      <w:r w:rsidR="007414EC">
        <w:rPr>
          <w:rFonts w:ascii="Times New Roman" w:eastAsia="Times New Roman" w:hAnsi="Times New Roman" w:cs="Times New Roman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de uma intervenção para que o mesmo fosse aprovado na certificação.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 outro problema surgiu na máquina de certificação do órgão público, pois o mesmo estava descalibrada, sendo sua última calibração realizada em 20/01/2015, com mais de 03 anos de uso, sendo que cada certificador deve ser calibrado uma vez por ano. Com o equipamento da Convertic, que está com menos de 01 de calibrado, muitos pontos que foram reprovados no equipamento do órgão público, passaram a serem aprovados. 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 forma, foi possível realizar toda a certificação dos pontos de redes que foram reprovados com falha e aprová-los, assegurando a segurança do sistema de cabeamento estruturado.  As Figuras 09 e 10 apresentam os relatórios geral e individual dos 73 pontos que foram certificados pela empresa Convertic.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09: </w:t>
      </w:r>
      <w:r>
        <w:rPr>
          <w:rFonts w:ascii="Times New Roman" w:eastAsia="Times New Roman" w:hAnsi="Times New Roman" w:cs="Times New Roman"/>
          <w:sz w:val="20"/>
          <w:szCs w:val="20"/>
        </w:rPr>
        <w:t>Relatório geral indicando pontos de rede aprovados após correção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7DD7A8E" wp14:editId="56B355AD">
            <wp:extent cx="4200525" cy="4724400"/>
            <wp:effectExtent l="0" t="0" r="9525" b="0"/>
            <wp:docPr id="21" name="Imagem 21" descr="D:\Usuários\rmca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uários\rmcar\Desktop\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Convertic Engenharia e Tecnologia (2018)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Figura 10: </w:t>
      </w:r>
      <w:r>
        <w:rPr>
          <w:rFonts w:ascii="Times New Roman" w:eastAsia="Times New Roman" w:hAnsi="Times New Roman" w:cs="Times New Roman"/>
          <w:sz w:val="20"/>
          <w:szCs w:val="20"/>
        </w:rPr>
        <w:t>Relatório individual do ponto corrigido após intervenção</w:t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8EAC19D" wp14:editId="21126FDD">
            <wp:extent cx="4200525" cy="4724400"/>
            <wp:effectExtent l="0" t="0" r="9525" b="0"/>
            <wp:docPr id="22" name="Imagem 22" descr="D:\Usuários\rmca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uários\rmcar\Desktop\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9" w:rsidRDefault="00807609" w:rsidP="008076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Convertic Engenharia e Tecnologia (2018)</w:t>
      </w:r>
    </w:p>
    <w:p w:rsidR="00AC079E" w:rsidRDefault="00AC079E" w:rsidP="00807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Conclusão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artigo apresentou o controle estatístico da qualidade através da utilização de uma das sete ferramentas da qualidade</w:t>
      </w:r>
      <w:r w:rsidR="00AC07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 diagrama de causa e efeito, além da utilização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brainstorming </w:t>
      </w:r>
      <w:r>
        <w:rPr>
          <w:rFonts w:ascii="Times New Roman" w:eastAsia="Times New Roman" w:hAnsi="Times New Roman" w:cs="Times New Roman"/>
          <w:sz w:val="24"/>
          <w:szCs w:val="24"/>
        </w:rPr>
        <w:t>para descobrir as possíveis causas dos problemas.</w:t>
      </w:r>
    </w:p>
    <w:p w:rsidR="00807609" w:rsidRDefault="00807609" w:rsidP="0080760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setor de redes de cabeamento estruturado nem sempre é valorizado nas empresas, </w:t>
      </w:r>
      <w:r w:rsidR="00AC079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eja ela pública ou privada, mas é imprescindível para o funcionamento da maioria das atividades do negócio, assim como as outras áreas de TIC também são. Contudo, pode-se dizer que as redes de cabeamento estruturado têm a capacidade de conectar pessoas a processos por meio da tecnologia, ou seja, os hardwares e softwares que, em conjunto,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formam a infraestrutura da instituição, permitindo a transmissão de sinais de dados, voz, vídeo, internet, sistema de monitoramento, interfone, automação, circuito de TV etc.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Normalmente o mercado entende que a implantação das redes de cabeamento estruturado não seja tão importante, mas como foi apresentado nos resultados através do diagrama de causa e efeito, deixar esta instalação a cargo de pessoas não qualificadas pode originar uma série de defeitos que vão prejudicar o funcionamento das transmissões de informação.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das causas que podem gerar erros no sistema de cabeamento estruturado, é possível verificar, principalmente, a importância de uma boa equipe técnica para a implementação das redes de cabeamento estruturado. Estes profissionais poderão avaliar os melhores equipamentos a serem instalados, bem como verificar a estrutura da construção para receber o sistema de cabeamento. 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Materiais de boa qualidade e renomados no mercado são essenciais para uma boa execução e aumentar a longevidade do sistema instalado.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certificação, realizada com equipamento calibrado, pode evitar as manutenções e paradas do sistema de infraestrutura e facilitar as reconfigurações ou a atualização do sistema, garantindo performance e qualidade da rede.</w:t>
      </w:r>
    </w:p>
    <w:p w:rsidR="00AC079E" w:rsidRDefault="00AC079E" w:rsidP="00AC07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A95">
        <w:rPr>
          <w:rFonts w:ascii="Times New Roman" w:eastAsia="Times New Roman" w:hAnsi="Times New Roman" w:cs="Times New Roman"/>
          <w:sz w:val="24"/>
          <w:szCs w:val="24"/>
        </w:rPr>
        <w:t xml:space="preserve">Assim, responde-se ao problema deste estudo que consistia em: </w:t>
      </w:r>
      <w:r w:rsidRPr="00DC6B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0A95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o controle estatístico da qualidade pode ser aplicado na certificação de redes de cabeamento estruturado?”.</w:t>
      </w:r>
    </w:p>
    <w:p w:rsidR="00807609" w:rsidRDefault="00807609" w:rsidP="00AC07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concluir este estudo, recomenda-se o aprofundamento sobre a área de controle estatístico da qualidade aplicado a TIC, a fim de reduzir os gastos, principalmente, com retrabalho</w:t>
      </w:r>
      <w:r w:rsidR="00AC079E">
        <w:rPr>
          <w:rFonts w:ascii="Times New Roman" w:eastAsia="Times New Roman" w:hAnsi="Times New Roman" w:cs="Times New Roman"/>
          <w:sz w:val="24"/>
          <w:szCs w:val="24"/>
        </w:rPr>
        <w:t>, além de apresentar a importância da qualidade nos sistemas de tecnologia.</w:t>
      </w: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609" w:rsidRDefault="00807609" w:rsidP="00807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ABEPRO.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Áreas 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Sub-áreas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Engenharia de Produção.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&lt;https://www.abepro.org.br/interna.asp?p=399&amp;m=424&amp;ss=1&amp;c=362&gt; Acesso em: 07 de set. de 2018.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DEMING, W. 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Qualidade: a revolução da administração.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Rio de Janeiro: Marques Saraiva, 1990.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Pr="0066193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FITZSIMMONS, JAMES A.; FITZSIMMONS, MONA J.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Administração de Serviços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61939">
        <w:rPr>
          <w:rFonts w:ascii="Times New Roman" w:eastAsia="Times New Roman" w:hAnsi="Times New Roman" w:cs="Times New Roman"/>
          <w:sz w:val="20"/>
          <w:szCs w:val="20"/>
          <w:lang w:val="en-US"/>
        </w:rPr>
        <w:t>7. ed. Porto Alegre: AMGH, 2014.</w:t>
      </w:r>
    </w:p>
    <w:p w:rsidR="00F92CDB" w:rsidRPr="00661939" w:rsidRDefault="00F92CDB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7609" w:rsidRPr="00B95D77" w:rsidRDefault="00F92CDB" w:rsidP="00807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1939">
        <w:rPr>
          <w:rFonts w:ascii="Times New Roman" w:hAnsi="Times New Roman" w:cs="Times New Roman"/>
          <w:sz w:val="24"/>
          <w:szCs w:val="24"/>
          <w:lang w:val="en-US"/>
        </w:rPr>
        <w:t xml:space="preserve">ISHIKAWA, K. </w:t>
      </w:r>
      <w:r w:rsidRPr="00661939">
        <w:rPr>
          <w:rFonts w:ascii="Times New Roman" w:hAnsi="Times New Roman" w:cs="Times New Roman"/>
          <w:b/>
          <w:sz w:val="24"/>
          <w:szCs w:val="24"/>
          <w:lang w:val="en-US"/>
        </w:rPr>
        <w:t>Guide to quality control.</w:t>
      </w:r>
      <w:r w:rsidRPr="00661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D77">
        <w:rPr>
          <w:rFonts w:ascii="Times New Roman" w:hAnsi="Times New Roman" w:cs="Times New Roman"/>
          <w:sz w:val="24"/>
          <w:szCs w:val="24"/>
          <w:lang w:val="fr-FR"/>
        </w:rPr>
        <w:t>Nova York, Kraus International Publications, 1982.</w:t>
      </w:r>
    </w:p>
    <w:p w:rsidR="00F92CDB" w:rsidRPr="00B95D77" w:rsidRDefault="00F92CDB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7609" w:rsidRDefault="00807609" w:rsidP="00807609">
      <w:pPr>
        <w:pStyle w:val="Ttulo2"/>
        <w:keepNext w:val="0"/>
        <w:keepLines w:val="0"/>
        <w:spacing w:before="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KAUARK, F. S.; MANHÃES, F. C.; MEDEIROS, C. H.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Metodologia da pesquisa: um guia prático.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Itabuna: Via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Litterarum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2010.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PALADINI, E.P.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Avaliação estratégica da qualidade.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Paulo: Atlas, 2002. 246 p.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PINHEIRO, J. M.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Guia completo de cabeamento de redes.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2ª ed. Rio de Janeiro: Elsevier, 2015.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MARIN, P.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Atualização de Normas: Categoria 6A, TSB-155 e TIA-568C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Disponível em: &lt;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http://paulomarin.com/Files/Artigo%20NETCOM%202007%20pmarin.pdf  &gt;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Acesso em: 07 de set. de 2018.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MARIN, P.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Interferência entre sinais de diferentes naturezas em sistemas de cabeamento estruturado.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&lt; </w:t>
      </w:r>
      <w:hyperlink r:id="rId1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http://paulomarin.com/Files/abrapi_pmarin_emi.pdf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&gt;. Acesso em: 07 de set. de 2018.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MARTINS, R. A.; MELLO, J. B. P.; TURRIONI, C. H.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Guia para elaboração de monografia e TCC em engenharia de produção</w:t>
      </w:r>
      <w:r>
        <w:rPr>
          <w:rFonts w:ascii="Times New Roman" w:eastAsia="Times New Roman" w:hAnsi="Times New Roman" w:cs="Times New Roman"/>
          <w:sz w:val="20"/>
          <w:szCs w:val="20"/>
        </w:rPr>
        <w:t>. Editora Atlas SA, 2013.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MEIRELES, M.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Ferramentas administrativas para indicar, observar e analisar problemas.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Arte &amp; Ciência, São Paulo, 2001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MONTGOMERY, D.C.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Introdução ao controle estatístico de qualidade.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4. ed. Rio de Janeiro: LTC, 2004. 513 p.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RAMOS, A.W.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CEP para processos contínuos e em bateladas.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Paulo: Fundação Vanzolini, 2000.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BDA">
        <w:rPr>
          <w:rFonts w:ascii="Times New Roman" w:eastAsia="Times New Roman" w:hAnsi="Times New Roman" w:cs="Times New Roman"/>
          <w:sz w:val="20"/>
          <w:szCs w:val="20"/>
        </w:rPr>
        <w:t>SILVA, 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5BDA">
        <w:rPr>
          <w:rFonts w:ascii="Times New Roman" w:eastAsia="Times New Roman" w:hAnsi="Times New Roman" w:cs="Times New Roman"/>
          <w:sz w:val="20"/>
          <w:szCs w:val="20"/>
        </w:rPr>
        <w:t xml:space="preserve"> O. </w:t>
      </w:r>
      <w:r w:rsidRPr="00EA5BDA">
        <w:rPr>
          <w:rFonts w:ascii="Times New Roman" w:eastAsia="Times New Roman" w:hAnsi="Times New Roman" w:cs="Times New Roman"/>
          <w:b/>
          <w:sz w:val="20"/>
          <w:szCs w:val="20"/>
        </w:rPr>
        <w:t xml:space="preserve">Teorias da administração. </w:t>
      </w:r>
      <w:r w:rsidRPr="00EA5BDA">
        <w:rPr>
          <w:rFonts w:ascii="Times New Roman" w:eastAsia="Times New Roman" w:hAnsi="Times New Roman" w:cs="Times New Roman"/>
          <w:sz w:val="20"/>
          <w:szCs w:val="20"/>
        </w:rPr>
        <w:t>São Paulo: Pioneira, 2001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WERKEMA, M.C.C.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Ferramentas estatísticas básicas para o gerenciamento de processos.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Belo Horizonte: Fundação Christiano Ottoni, 2006.</w:t>
      </w:r>
    </w:p>
    <w:p w:rsid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B72" w:rsidRPr="00807609" w:rsidRDefault="00807609" w:rsidP="0080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YIN, R. K.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Estudo de caso: planejamento e métodos.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4. ed. Porto Alegre: Bookman, 2010.</w:t>
      </w:r>
    </w:p>
    <w:sectPr w:rsidR="00000B72" w:rsidRPr="00807609" w:rsidSect="000F6770">
      <w:headerReference w:type="default" r:id="rId17"/>
      <w:footerReference w:type="default" r:id="rId18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FC" w:rsidRDefault="005228FC" w:rsidP="00BB7B6D">
      <w:pPr>
        <w:spacing w:after="0" w:line="240" w:lineRule="auto"/>
      </w:pPr>
      <w:r>
        <w:separator/>
      </w:r>
    </w:p>
  </w:endnote>
  <w:endnote w:type="continuationSeparator" w:id="0">
    <w:p w:rsidR="005228FC" w:rsidRDefault="005228FC" w:rsidP="00BB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Huruf Mirant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D" w:rsidRPr="000F6770" w:rsidRDefault="00BB7B6D" w:rsidP="00BB7B6D">
    <w:pPr>
      <w:pStyle w:val="Rodap"/>
      <w:jc w:val="center"/>
      <w:rPr>
        <w:color w:val="595959" w:themeColor="text1" w:themeTint="A6"/>
      </w:rPr>
    </w:pPr>
    <w:r w:rsidRPr="000F6770">
      <w:rPr>
        <w:rFonts w:ascii="Arial Rounded MT Bold" w:hAnsi="Arial Rounded MT Bold"/>
        <w:color w:val="595959" w:themeColor="text1" w:themeTint="A6"/>
        <w:sz w:val="20"/>
      </w:rPr>
      <w:t>EDIÇÃO MACEIÓ – 19 E 20 DE OUTUBRO DE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FC" w:rsidRDefault="005228FC" w:rsidP="00BB7B6D">
      <w:pPr>
        <w:spacing w:after="0" w:line="240" w:lineRule="auto"/>
      </w:pPr>
      <w:r>
        <w:separator/>
      </w:r>
    </w:p>
  </w:footnote>
  <w:footnote w:type="continuationSeparator" w:id="0">
    <w:p w:rsidR="005228FC" w:rsidRDefault="005228FC" w:rsidP="00BB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D" w:rsidRDefault="00BB7B6D" w:rsidP="00BB7B6D">
    <w:pPr>
      <w:jc w:val="center"/>
    </w:pPr>
    <w:r>
      <w:rPr>
        <w:noProof/>
        <w:lang w:eastAsia="pt-BR"/>
      </w:rPr>
      <w:drawing>
        <wp:inline distT="0" distB="0" distL="0" distR="0" wp14:anchorId="135892BE" wp14:editId="4802409D">
          <wp:extent cx="1315779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le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6295"/>
                  <a:stretch/>
                </pic:blipFill>
                <pic:spPr bwMode="auto">
                  <a:xfrm>
                    <a:off x="0" y="0"/>
                    <a:ext cx="1319449" cy="840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 Rounded MT Bold" w:hAnsi="Arial Rounded MT Bold"/>
        <w:sz w:val="24"/>
      </w:rPr>
      <w:br/>
    </w:r>
    <w:r w:rsidRPr="000F6770">
      <w:rPr>
        <w:rFonts w:ascii="Arial Rounded MT Bold" w:hAnsi="Arial Rounded MT Bold"/>
        <w:color w:val="595959" w:themeColor="text1" w:themeTint="A6"/>
        <w:sz w:val="24"/>
      </w:rPr>
      <w:t>ENCONTRO ALAGOANO DE ENGENHARIA DE PRODUÇÃO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47FC"/>
    <w:multiLevelType w:val="multilevel"/>
    <w:tmpl w:val="A95EF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5F7653"/>
    <w:multiLevelType w:val="multilevel"/>
    <w:tmpl w:val="30048E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4B4891"/>
    <w:multiLevelType w:val="multilevel"/>
    <w:tmpl w:val="67D02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22083C"/>
    <w:multiLevelType w:val="multilevel"/>
    <w:tmpl w:val="11368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3E5129"/>
    <w:multiLevelType w:val="multilevel"/>
    <w:tmpl w:val="CEA06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D"/>
    <w:rsid w:val="00082880"/>
    <w:rsid w:val="000A28DA"/>
    <w:rsid w:val="000C5DE7"/>
    <w:rsid w:val="000F6770"/>
    <w:rsid w:val="00177D6C"/>
    <w:rsid w:val="00345AF8"/>
    <w:rsid w:val="003517E4"/>
    <w:rsid w:val="00390CE1"/>
    <w:rsid w:val="00425669"/>
    <w:rsid w:val="004823AC"/>
    <w:rsid w:val="005228FC"/>
    <w:rsid w:val="00526121"/>
    <w:rsid w:val="005626D2"/>
    <w:rsid w:val="005E3E3D"/>
    <w:rsid w:val="00661939"/>
    <w:rsid w:val="00691C69"/>
    <w:rsid w:val="007414EC"/>
    <w:rsid w:val="00750308"/>
    <w:rsid w:val="007A132A"/>
    <w:rsid w:val="007A50C1"/>
    <w:rsid w:val="007D2B65"/>
    <w:rsid w:val="00807609"/>
    <w:rsid w:val="008B4502"/>
    <w:rsid w:val="00A25FAF"/>
    <w:rsid w:val="00A45324"/>
    <w:rsid w:val="00A75FA3"/>
    <w:rsid w:val="00AC079E"/>
    <w:rsid w:val="00B10F54"/>
    <w:rsid w:val="00B571E0"/>
    <w:rsid w:val="00B95D77"/>
    <w:rsid w:val="00BB7B6D"/>
    <w:rsid w:val="00CB4FD7"/>
    <w:rsid w:val="00CD40A3"/>
    <w:rsid w:val="00D81A6A"/>
    <w:rsid w:val="00E034B0"/>
    <w:rsid w:val="00E071A7"/>
    <w:rsid w:val="00F4571C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5D1ED-87E0-429E-B026-9EC274C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rsid w:val="00807609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B6D"/>
  </w:style>
  <w:style w:type="paragraph" w:styleId="Rodap">
    <w:name w:val="footer"/>
    <w:basedOn w:val="Normal"/>
    <w:link w:val="Rodap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B6D"/>
  </w:style>
  <w:style w:type="paragraph" w:styleId="Textodebalo">
    <w:name w:val="Balloon Text"/>
    <w:basedOn w:val="Normal"/>
    <w:link w:val="TextodebaloChar"/>
    <w:uiPriority w:val="99"/>
    <w:semiHidden/>
    <w:unhideWhenUsed/>
    <w:rsid w:val="00B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B6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807609"/>
    <w:rPr>
      <w:rFonts w:ascii="Arial" w:eastAsia="Arial" w:hAnsi="Arial" w:cs="Arial"/>
      <w:sz w:val="32"/>
      <w:szCs w:val="32"/>
      <w:lang w:eastAsia="pt-BR"/>
    </w:rPr>
  </w:style>
  <w:style w:type="paragraph" w:styleId="SemEspaamento">
    <w:name w:val="No Spacing"/>
    <w:uiPriority w:val="1"/>
    <w:qFormat/>
    <w:rsid w:val="00B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aulomarin.com/Files/abrapi_pmarin_em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3837</Words>
  <Characters>20724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Brito</dc:creator>
  <cp:lastModifiedBy>Rodrigo Mendes de Carvalho</cp:lastModifiedBy>
  <cp:revision>3</cp:revision>
  <dcterms:created xsi:type="dcterms:W3CDTF">2018-09-25T15:10:00Z</dcterms:created>
  <dcterms:modified xsi:type="dcterms:W3CDTF">2018-09-25T15:11:00Z</dcterms:modified>
</cp:coreProperties>
</file>