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54" w:rsidRPr="00D56F54" w:rsidRDefault="00D56F54" w:rsidP="00D56F54">
      <w:pPr>
        <w:jc w:val="center"/>
        <w:rPr>
          <w:rFonts w:cs="Arial"/>
          <w:color w:val="000000" w:themeColor="text1"/>
          <w:szCs w:val="24"/>
          <w:shd w:val="clear" w:color="auto" w:fill="FFFFFF"/>
        </w:rPr>
      </w:pPr>
      <w:bookmarkStart w:id="0" w:name="_GoBack"/>
      <w:r w:rsidRPr="00D56F54">
        <w:rPr>
          <w:rFonts w:cs="Arial"/>
          <w:color w:val="000000" w:themeColor="text1"/>
          <w:szCs w:val="24"/>
          <w:shd w:val="clear" w:color="auto" w:fill="FFFFFF"/>
        </w:rPr>
        <w:t xml:space="preserve">Atividade biológica e decomposição de resíduos orgânicos em área de lavoura sobre </w:t>
      </w:r>
      <w:proofErr w:type="spellStart"/>
      <w:r w:rsidRPr="00D56F54">
        <w:rPr>
          <w:rFonts w:cs="Arial"/>
          <w:color w:val="000000" w:themeColor="text1"/>
          <w:szCs w:val="24"/>
          <w:shd w:val="clear" w:color="auto" w:fill="FFFFFF"/>
        </w:rPr>
        <w:t>Argissolo</w:t>
      </w:r>
      <w:proofErr w:type="spellEnd"/>
      <w:r w:rsidRPr="00D56F54">
        <w:rPr>
          <w:rFonts w:cs="Arial"/>
          <w:color w:val="000000" w:themeColor="text1"/>
          <w:szCs w:val="24"/>
          <w:shd w:val="clear" w:color="auto" w:fill="FFFFFF"/>
        </w:rPr>
        <w:t xml:space="preserve"> Vermelho Distrófico</w:t>
      </w:r>
    </w:p>
    <w:bookmarkEnd w:id="0"/>
    <w:p w:rsidR="00D56F54" w:rsidRDefault="00D56F54" w:rsidP="00C71B6A">
      <w:pPr>
        <w:rPr>
          <w:rFonts w:cs="Arial"/>
          <w:color w:val="000000" w:themeColor="text1"/>
          <w:szCs w:val="24"/>
          <w:shd w:val="clear" w:color="auto" w:fill="FFFFFF"/>
        </w:rPr>
      </w:pPr>
    </w:p>
    <w:p w:rsidR="00395E1F" w:rsidRPr="00C71B6A" w:rsidRDefault="00C71B6A" w:rsidP="00C71B6A">
      <w:pPr>
        <w:rPr>
          <w:rFonts w:cs="Arial"/>
          <w:color w:val="000000" w:themeColor="text1"/>
          <w:szCs w:val="24"/>
          <w:shd w:val="clear" w:color="auto" w:fill="FFFFFF"/>
        </w:rPr>
      </w:pPr>
      <w:r w:rsidRPr="00C71B6A">
        <w:rPr>
          <w:rFonts w:cs="Arial"/>
          <w:color w:val="000000" w:themeColor="text1"/>
          <w:szCs w:val="24"/>
          <w:shd w:val="clear" w:color="auto" w:fill="FFFFFF"/>
        </w:rPr>
        <w:t xml:space="preserve">A atividade biológica do solo pode ser determinada por metodologias que avaliem 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>a emissão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 xml:space="preserve"> de dióxido de carbono (CO</w:t>
      </w:r>
      <w:r w:rsidRPr="00C71B6A">
        <w:rPr>
          <w:rFonts w:cs="Arial"/>
          <w:color w:val="000000" w:themeColor="text1"/>
          <w:szCs w:val="24"/>
          <w:shd w:val="clear" w:color="auto" w:fill="FFFFFF"/>
          <w:vertAlign w:val="subscript"/>
        </w:rPr>
        <w:t>2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>)</w:t>
      </w:r>
      <w:r w:rsidRPr="00C71B6A">
        <w:rPr>
          <w:rFonts w:cs="Arial"/>
          <w:color w:val="000000" w:themeColor="text1"/>
          <w:szCs w:val="24"/>
          <w:shd w:val="clear" w:color="auto" w:fill="FFFFFF"/>
          <w:vertAlign w:val="subscript"/>
        </w:rPr>
        <w:t> 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 xml:space="preserve">liberado pela respiração e pela taxa de decomposição de resíduos orgânicos no solo. Os compostos orgânicos podem apresentar alta ou baixa relação C/N, podem ser lábeis ou recalcitrantes, ou seja, </w:t>
      </w:r>
      <w:r>
        <w:rPr>
          <w:rFonts w:cs="Arial"/>
          <w:color w:val="000000" w:themeColor="text1"/>
          <w:szCs w:val="24"/>
          <w:shd w:val="clear" w:color="auto" w:fill="FFFFFF"/>
        </w:rPr>
        <w:t>de rápida ou lenta decomposição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>.  O objetivo deste trabalho foi avaliar a emissão de CO</w:t>
      </w:r>
      <w:r w:rsidRPr="00C71B6A">
        <w:rPr>
          <w:rFonts w:cs="Arial"/>
          <w:color w:val="000000" w:themeColor="text1"/>
          <w:szCs w:val="24"/>
          <w:shd w:val="clear" w:color="auto" w:fill="FFFFFF"/>
          <w:vertAlign w:val="subscript"/>
        </w:rPr>
        <w:t>2 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 xml:space="preserve">e a decomposição de resíduos orgânicos sobre </w:t>
      </w:r>
      <w:proofErr w:type="spellStart"/>
      <w:r w:rsidRPr="00C71B6A">
        <w:rPr>
          <w:rFonts w:cs="Arial"/>
          <w:color w:val="000000" w:themeColor="text1"/>
          <w:szCs w:val="24"/>
          <w:shd w:val="clear" w:color="auto" w:fill="FFFFFF"/>
        </w:rPr>
        <w:t>Argissolo</w:t>
      </w:r>
      <w:proofErr w:type="spellEnd"/>
      <w:r w:rsidRPr="00C71B6A">
        <w:rPr>
          <w:rFonts w:cs="Arial"/>
          <w:color w:val="000000" w:themeColor="text1"/>
          <w:szCs w:val="24"/>
          <w:shd w:val="clear" w:color="auto" w:fill="FFFFFF"/>
        </w:rPr>
        <w:t xml:space="preserve"> Vermelho Distrófico. Os resíduos avaliados foram - T1:  palha de serradela, T2: esterco bovino, T3: cama de aviário, T4: húmus, T5: cama de aviário + palha de serradela e T6: esterco bovino + palha de serradela e T7: testemunha.</w:t>
      </w:r>
      <w:r>
        <w:rPr>
          <w:rFonts w:cs="Arial"/>
          <w:color w:val="000000" w:themeColor="text1"/>
          <w:szCs w:val="24"/>
          <w:shd w:val="clear" w:color="auto" w:fill="FFFFFF"/>
        </w:rPr>
        <w:t xml:space="preserve"> Para determinar a emissão de CO</w:t>
      </w:r>
      <w:r w:rsidRPr="00C71B6A">
        <w:rPr>
          <w:rFonts w:cs="Arial"/>
          <w:color w:val="000000" w:themeColor="text1"/>
          <w:szCs w:val="24"/>
          <w:shd w:val="clear" w:color="auto" w:fill="FFFFFF"/>
          <w:vertAlign w:val="subscript"/>
        </w:rPr>
        <w:t>2</w:t>
      </w:r>
      <w:r>
        <w:rPr>
          <w:rFonts w:cs="Arial"/>
          <w:color w:val="000000" w:themeColor="text1"/>
          <w:szCs w:val="24"/>
          <w:shd w:val="clear" w:color="auto" w:fill="FFFFFF"/>
        </w:rPr>
        <w:t xml:space="preserve">, os tratamentos foram incubados em recipientes fechados contendo em um frasco a solução com </w:t>
      </w:r>
      <w:proofErr w:type="spellStart"/>
      <w:r>
        <w:rPr>
          <w:rFonts w:cs="Arial"/>
          <w:color w:val="000000" w:themeColor="text1"/>
          <w:szCs w:val="24"/>
          <w:shd w:val="clear" w:color="auto" w:fill="FFFFFF"/>
        </w:rPr>
        <w:t>NaOH</w:t>
      </w:r>
      <w:proofErr w:type="spellEnd"/>
      <w:r>
        <w:rPr>
          <w:rFonts w:cs="Arial"/>
          <w:color w:val="000000" w:themeColor="text1"/>
          <w:szCs w:val="24"/>
          <w:shd w:val="clear" w:color="auto" w:fill="FFFFFF"/>
        </w:rPr>
        <w:t xml:space="preserve"> que reage com CO</w:t>
      </w:r>
      <w:r w:rsidRPr="00C71B6A">
        <w:rPr>
          <w:rFonts w:cs="Arial"/>
          <w:color w:val="000000" w:themeColor="text1"/>
          <w:szCs w:val="24"/>
          <w:shd w:val="clear" w:color="auto" w:fill="FFFFFF"/>
          <w:vertAlign w:val="subscript"/>
        </w:rPr>
        <w:t>2</w:t>
      </w:r>
      <w:r>
        <w:rPr>
          <w:rFonts w:cs="Arial"/>
          <w:color w:val="000000" w:themeColor="text1"/>
          <w:szCs w:val="24"/>
          <w:shd w:val="clear" w:color="auto" w:fill="FFFFFF"/>
        </w:rPr>
        <w:t xml:space="preserve">, determinado por titulação com </w:t>
      </w:r>
      <w:proofErr w:type="spellStart"/>
      <w:r>
        <w:rPr>
          <w:rFonts w:cs="Arial"/>
          <w:color w:val="000000" w:themeColor="text1"/>
          <w:szCs w:val="24"/>
          <w:shd w:val="clear" w:color="auto" w:fill="FFFFFF"/>
        </w:rPr>
        <w:t>HCl</w:t>
      </w:r>
      <w:proofErr w:type="spellEnd"/>
      <w:r>
        <w:rPr>
          <w:rFonts w:cs="Arial"/>
          <w:color w:val="000000" w:themeColor="text1"/>
          <w:szCs w:val="24"/>
          <w:shd w:val="clear" w:color="auto" w:fill="FFFFFF"/>
        </w:rPr>
        <w:t>. A taxa de decomposição foi determinada pelo método da diferença entre matéria seca inicial incubada a campo e matéria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> </w:t>
      </w:r>
      <w:r>
        <w:rPr>
          <w:rFonts w:cs="Arial"/>
          <w:color w:val="000000" w:themeColor="text1"/>
          <w:szCs w:val="24"/>
          <w:shd w:val="clear" w:color="auto" w:fill="FFFFFF"/>
        </w:rPr>
        <w:t xml:space="preserve">seca final. 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 xml:space="preserve">Os resultados foram submetidos a análise de variância pelo software </w:t>
      </w:r>
      <w:proofErr w:type="spellStart"/>
      <w:r w:rsidRPr="00C71B6A">
        <w:rPr>
          <w:rFonts w:cs="Arial"/>
          <w:color w:val="000000" w:themeColor="text1"/>
          <w:szCs w:val="24"/>
          <w:shd w:val="clear" w:color="auto" w:fill="FFFFFF"/>
        </w:rPr>
        <w:t>BioEstat</w:t>
      </w:r>
      <w:proofErr w:type="spellEnd"/>
      <w:r w:rsidRPr="00C71B6A">
        <w:rPr>
          <w:rFonts w:cs="Arial"/>
          <w:color w:val="000000" w:themeColor="text1"/>
          <w:szCs w:val="24"/>
          <w:shd w:val="clear" w:color="auto" w:fill="FFFFFF"/>
        </w:rPr>
        <w:t xml:space="preserve"> 5.0 pelo teste de </w:t>
      </w:r>
      <w:proofErr w:type="spellStart"/>
      <w:r w:rsidRPr="00C71B6A">
        <w:rPr>
          <w:rFonts w:cs="Arial"/>
          <w:color w:val="000000" w:themeColor="text1"/>
          <w:szCs w:val="24"/>
          <w:shd w:val="clear" w:color="auto" w:fill="FFFFFF"/>
        </w:rPr>
        <w:t>Tukey</w:t>
      </w:r>
      <w:proofErr w:type="spellEnd"/>
      <w:r w:rsidRPr="00C71B6A">
        <w:rPr>
          <w:rFonts w:cs="Arial"/>
          <w:color w:val="000000" w:themeColor="text1"/>
          <w:szCs w:val="24"/>
          <w:shd w:val="clear" w:color="auto" w:fill="FFFFFF"/>
        </w:rPr>
        <w:t xml:space="preserve"> a 5% de probabilidade de erro. Houve estímulo na atividade biológica do solo pela presença </w:t>
      </w:r>
      <w:r w:rsidR="000B0C59">
        <w:rPr>
          <w:rFonts w:cs="Arial"/>
          <w:color w:val="000000" w:themeColor="text1"/>
          <w:szCs w:val="24"/>
          <w:shd w:val="clear" w:color="auto" w:fill="FFFFFF"/>
        </w:rPr>
        <w:t>d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>os tratamentos, principalmente pela palha de serradela (</w:t>
      </w:r>
      <w:proofErr w:type="spellStart"/>
      <w:r w:rsidRPr="00C71B6A">
        <w:rPr>
          <w:rStyle w:val="nfase"/>
          <w:rFonts w:cs="Arial"/>
          <w:color w:val="000000" w:themeColor="text1"/>
          <w:szCs w:val="24"/>
          <w:shd w:val="clear" w:color="auto" w:fill="FFFFFF"/>
        </w:rPr>
        <w:t>Ornithopus</w:t>
      </w:r>
      <w:proofErr w:type="spellEnd"/>
      <w:r w:rsidRPr="00C71B6A">
        <w:rPr>
          <w:rFonts w:cs="Arial"/>
          <w:color w:val="000000" w:themeColor="text1"/>
          <w:szCs w:val="24"/>
          <w:shd w:val="clear" w:color="auto" w:fill="FFFFFF"/>
        </w:rPr>
        <w:t> </w:t>
      </w:r>
      <w:proofErr w:type="spellStart"/>
      <w:r w:rsidRPr="00C71B6A">
        <w:rPr>
          <w:rStyle w:val="nfase"/>
          <w:rFonts w:cs="Arial"/>
          <w:color w:val="000000" w:themeColor="text1"/>
          <w:szCs w:val="24"/>
          <w:shd w:val="clear" w:color="auto" w:fill="FFFFFF"/>
        </w:rPr>
        <w:t>compressus</w:t>
      </w:r>
      <w:proofErr w:type="spellEnd"/>
      <w:r w:rsidRPr="00C71B6A">
        <w:rPr>
          <w:rFonts w:cs="Arial"/>
          <w:color w:val="000000" w:themeColor="text1"/>
          <w:szCs w:val="24"/>
          <w:shd w:val="clear" w:color="auto" w:fill="FFFFFF"/>
        </w:rPr>
        <w:t>). Este estimulo foi confirmado tanto pela maior emissão de CO</w:t>
      </w:r>
      <w:r w:rsidRPr="00C71B6A">
        <w:rPr>
          <w:rFonts w:cs="Arial"/>
          <w:color w:val="000000" w:themeColor="text1"/>
          <w:szCs w:val="24"/>
          <w:shd w:val="clear" w:color="auto" w:fill="FFFFFF"/>
          <w:vertAlign w:val="subscript"/>
        </w:rPr>
        <w:t>2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> nos tratamentos em que ouve aporte de material orgânico quanto pela elevada taxa de decomposição destes resíduos.  Observou-se que quando não havia presença de resíduos, o solo emitiu CO</w:t>
      </w:r>
      <w:r w:rsidRPr="00C71B6A">
        <w:rPr>
          <w:rFonts w:cs="Arial"/>
          <w:color w:val="000000" w:themeColor="text1"/>
          <w:szCs w:val="24"/>
          <w:shd w:val="clear" w:color="auto" w:fill="FFFFFF"/>
          <w:vertAlign w:val="subscript"/>
        </w:rPr>
        <w:t>2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>, pois os microrganismos utiliza</w:t>
      </w:r>
      <w:r>
        <w:rPr>
          <w:rFonts w:cs="Arial"/>
          <w:color w:val="000000" w:themeColor="text1"/>
          <w:szCs w:val="24"/>
          <w:shd w:val="clear" w:color="auto" w:fill="FFFFFF"/>
        </w:rPr>
        <w:t xml:space="preserve">ram a matéria orgânica do solo 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>como fonte de energia para sobrevivência, isso significa qu</w:t>
      </w:r>
      <w:r>
        <w:rPr>
          <w:rFonts w:cs="Arial"/>
          <w:color w:val="000000" w:themeColor="text1"/>
          <w:szCs w:val="24"/>
          <w:shd w:val="clear" w:color="auto" w:fill="FFFFFF"/>
        </w:rPr>
        <w:t>e é importante a manutenção da matéria orgânica</w:t>
      </w:r>
      <w:r w:rsidRPr="00C71B6A">
        <w:rPr>
          <w:rFonts w:cs="Arial"/>
          <w:color w:val="000000" w:themeColor="text1"/>
          <w:szCs w:val="24"/>
          <w:shd w:val="clear" w:color="auto" w:fill="FFFFFF"/>
        </w:rPr>
        <w:t xml:space="preserve"> para que não haja degradação da mesma. O acúmulo de resíduos lábeis e recalcitrantes no solo agricultável deve ser equilibrado para ativação biológica, disponibilização de nutrientes para as plantas, proteção e agregação do solo.</w:t>
      </w:r>
    </w:p>
    <w:sectPr w:rsidR="00395E1F" w:rsidRPr="00C71B6A" w:rsidSect="0037394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A"/>
    <w:rsid w:val="000B0C59"/>
    <w:rsid w:val="00373946"/>
    <w:rsid w:val="00395E1F"/>
    <w:rsid w:val="007E2B1B"/>
    <w:rsid w:val="00815D09"/>
    <w:rsid w:val="00C71B6A"/>
    <w:rsid w:val="00D56F54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24D4-7259-4AEA-B8ED-F83CB5C6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71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Jerônimo Porto</dc:creator>
  <cp:keywords/>
  <dc:description/>
  <cp:lastModifiedBy>Jerônimo Porto</cp:lastModifiedBy>
  <cp:revision>3</cp:revision>
  <dcterms:created xsi:type="dcterms:W3CDTF">2018-09-01T02:11:00Z</dcterms:created>
  <dcterms:modified xsi:type="dcterms:W3CDTF">2018-09-01T02:21:00Z</dcterms:modified>
</cp:coreProperties>
</file>