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72" w:rsidRPr="00F64F18" w:rsidRDefault="00C05D72" w:rsidP="00C05D72">
      <w:pPr>
        <w:spacing w:line="360" w:lineRule="auto"/>
        <w:ind w:right="112"/>
        <w:jc w:val="both"/>
        <w:rPr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Sthefani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Guski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BORGES</w:t>
      </w:r>
      <w:r w:rsidRPr="00FA35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116300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Pietra Pacheco dos SANTOS</w:t>
      </w:r>
      <w:r w:rsidRPr="00FA35B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1630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Roberto Juliano Silveira de </w:t>
      </w:r>
      <w:r w:rsidRPr="00FA35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ALMEIDA</w:t>
      </w:r>
      <w:r w:rsidRPr="00FA35B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FA35B6">
        <w:rPr>
          <w:rStyle w:val="fontstyle01"/>
          <w:rFonts w:ascii="Times New Roman" w:hAnsi="Times New Roman" w:cs="Times New Roman"/>
          <w:b w:val="0"/>
        </w:rPr>
        <w:t>Carlos Alberto Frantz dos SANTOS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05D72" w:rsidRPr="00116300" w:rsidRDefault="00C05D72" w:rsidP="00C05D72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1163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Graduanda</w:t>
      </w:r>
      <w:r w:rsidRPr="00116300">
        <w:rPr>
          <w:rFonts w:ascii="Times New Roman" w:eastAsia="Times New Roman" w:hAnsi="Times New Roman" w:cs="Times New Roman"/>
          <w:sz w:val="24"/>
          <w:szCs w:val="24"/>
        </w:rPr>
        <w:t xml:space="preserve"> do Curso de Administração Rural e Agroindustrial. Universidade Estadual do Rio Grande do Sul (UERGS); </w:t>
      </w:r>
      <w:r w:rsidRPr="001163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Graduanda</w:t>
      </w:r>
      <w:r w:rsidRPr="00116300">
        <w:rPr>
          <w:rFonts w:ascii="Times New Roman" w:eastAsia="Times New Roman" w:hAnsi="Times New Roman" w:cs="Times New Roman"/>
          <w:sz w:val="24"/>
          <w:szCs w:val="24"/>
        </w:rPr>
        <w:t xml:space="preserve"> do Curso de Administração Rural e </w:t>
      </w:r>
      <w:r w:rsidRPr="00FA35B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Graduando</w:t>
      </w:r>
      <w:r w:rsidRPr="00116300">
        <w:rPr>
          <w:rFonts w:ascii="Times New Roman" w:eastAsia="Times New Roman" w:hAnsi="Times New Roman" w:cs="Times New Roman"/>
          <w:sz w:val="24"/>
          <w:szCs w:val="24"/>
        </w:rPr>
        <w:t xml:space="preserve"> do Curso de Administração Rural Agroindustrial. Universidade Estadual do Rio Grande do Sul (UERGS);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1163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116300">
        <w:rPr>
          <w:rFonts w:ascii="Times New Roman" w:eastAsia="Times New Roman" w:hAnsi="Times New Roman" w:cs="Times New Roman"/>
          <w:sz w:val="24"/>
          <w:szCs w:val="24"/>
        </w:rPr>
        <w:t xml:space="preserve"> Professor orientador. Unidade de Tapes. UERGS.</w:t>
      </w:r>
    </w:p>
    <w:p w:rsidR="00C05D72" w:rsidRPr="00116300" w:rsidRDefault="00C05D72" w:rsidP="00C05D72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</w:rPr>
      </w:pPr>
    </w:p>
    <w:p w:rsidR="00C05D72" w:rsidRPr="004148F3" w:rsidRDefault="00C05D72" w:rsidP="00C05D72">
      <w:pPr>
        <w:spacing w:after="0" w:line="360" w:lineRule="auto"/>
        <w:jc w:val="both"/>
        <w:rPr>
          <w:rStyle w:val="Hyperlink"/>
          <w:color w:val="auto"/>
          <w:u w:val="none"/>
        </w:rPr>
      </w:pPr>
      <w:proofErr w:type="gramStart"/>
      <w:r>
        <w:rPr>
          <w:rStyle w:val="fontstyle01"/>
          <w:rFonts w:ascii="Times New Roman" w:hAnsi="Times New Roman" w:cs="Times New Roman"/>
        </w:rPr>
        <w:t>E-MAILS:</w:t>
      </w:r>
      <w:proofErr w:type="gramEnd"/>
      <w:r>
        <w:t>sthefanii.borges99@hotmail.com;</w:t>
      </w:r>
      <w:hyperlink r:id="rId5" w:history="1">
        <w:r w:rsidRPr="00B45622">
          <w:rPr>
            <w:rStyle w:val="Hyperlink"/>
            <w:rFonts w:ascii="Times New Roman" w:hAnsi="Times New Roman" w:cs="Times New Roman"/>
            <w:sz w:val="24"/>
            <w:szCs w:val="24"/>
          </w:rPr>
          <w:t>pietra.pachecotapes@gmail.com</w:t>
        </w:r>
      </w:hyperlink>
      <w:r>
        <w:rPr>
          <w:rStyle w:val="fontstyle01"/>
          <w:rFonts w:ascii="Times New Roman" w:hAnsi="Times New Roman" w:cs="Times New Roman"/>
        </w:rPr>
        <w:t xml:space="preserve">; </w:t>
      </w:r>
      <w:hyperlink r:id="rId6" w:history="1">
        <w:r w:rsidRPr="00B45622">
          <w:rPr>
            <w:rStyle w:val="Hyperlink"/>
            <w:rFonts w:ascii="Times New Roman" w:hAnsi="Times New Roman" w:cs="Times New Roman"/>
            <w:sz w:val="24"/>
            <w:szCs w:val="24"/>
          </w:rPr>
          <w:t>robertojulianoalmeida@hotmail.com</w:t>
        </w:r>
      </w:hyperlink>
      <w:r>
        <w:rPr>
          <w:rStyle w:val="fontstyle01"/>
          <w:rFonts w:ascii="Times New Roman" w:hAnsi="Times New Roman" w:cs="Times New Roman"/>
        </w:rPr>
        <w:t xml:space="preserve">; </w:t>
      </w:r>
      <w:hyperlink r:id="rId7" w:history="1">
        <w:proofErr w:type="spellStart"/>
        <w:r w:rsidRPr="00E26BF5">
          <w:rPr>
            <w:rStyle w:val="Hyperlink"/>
            <w:rFonts w:ascii="Times New Roman" w:hAnsi="Times New Roman" w:cs="Times New Roman"/>
            <w:sz w:val="24"/>
            <w:szCs w:val="24"/>
          </w:rPr>
          <w:t>carlos</w:t>
        </w:r>
        <w:proofErr w:type="spellEnd"/>
        <w:r w:rsidRPr="00E26BF5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santos</w:t>
        </w:r>
        <w:r w:rsidRPr="00E26BF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@uergs.edu.br</w:t>
        </w:r>
      </w:hyperlink>
      <w:r w:rsidRPr="00E26BF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C05D72" w:rsidRDefault="00C05D72" w:rsidP="00C05D72">
      <w:pPr>
        <w:rPr>
          <w:rFonts w:ascii="Arial" w:hAnsi="Arial" w:cs="Arial"/>
          <w:sz w:val="24"/>
          <w:szCs w:val="24"/>
        </w:rPr>
      </w:pPr>
    </w:p>
    <w:p w:rsidR="00C05D72" w:rsidRDefault="00C05D72" w:rsidP="00C05D72">
      <w:pPr>
        <w:jc w:val="right"/>
        <w:rPr>
          <w:rFonts w:ascii="Arial" w:hAnsi="Arial" w:cs="Arial"/>
          <w:sz w:val="24"/>
          <w:szCs w:val="24"/>
        </w:rPr>
      </w:pPr>
      <w:r w:rsidRPr="0036347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nálise da</w:t>
      </w:r>
      <w:r w:rsidRPr="00363478">
        <w:rPr>
          <w:rFonts w:ascii="Arial" w:hAnsi="Arial" w:cs="Arial"/>
          <w:sz w:val="24"/>
          <w:szCs w:val="24"/>
        </w:rPr>
        <w:t xml:space="preserve"> variação do preço do tomate</w:t>
      </w:r>
      <w:r>
        <w:rPr>
          <w:rFonts w:ascii="Arial" w:hAnsi="Arial" w:cs="Arial"/>
          <w:sz w:val="24"/>
          <w:szCs w:val="24"/>
        </w:rPr>
        <w:t xml:space="preserve"> longa vida</w:t>
      </w:r>
      <w:r w:rsidRPr="003634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município de Tapes/RS</w:t>
      </w:r>
    </w:p>
    <w:p w:rsidR="00075589" w:rsidRPr="00C05D72" w:rsidRDefault="00C05D72" w:rsidP="00C05D72">
      <w:pPr>
        <w:pStyle w:val="NormalWeb"/>
        <w:spacing w:line="360" w:lineRule="auto"/>
        <w:ind w:firstLine="709"/>
        <w:jc w:val="both"/>
        <w:rPr>
          <w:color w:val="000000"/>
        </w:rPr>
      </w:pPr>
      <w:r>
        <w:t>É notório que os alimentos sofrem variação nos preços. Sendo o tomate um item que tem grande relevância para a economia brasileira, assim gerando renda e trabalho.</w:t>
      </w:r>
      <w:r w:rsidRPr="002C5D96">
        <w:t xml:space="preserve"> </w:t>
      </w:r>
      <w:r>
        <w:t xml:space="preserve">Desta forma, </w:t>
      </w:r>
      <w:r w:rsidRPr="002C5D96">
        <w:t xml:space="preserve">o objetivo geral deste </w:t>
      </w:r>
      <w:r>
        <w:t xml:space="preserve">estudo </w:t>
      </w:r>
      <w:r w:rsidRPr="002C5D96">
        <w:t xml:space="preserve">é analisar a variação do preço </w:t>
      </w:r>
      <w:r>
        <w:t xml:space="preserve">do </w:t>
      </w:r>
      <w:r w:rsidRPr="002C5D96">
        <w:t>tomate</w:t>
      </w:r>
      <w:r>
        <w:t xml:space="preserve"> </w:t>
      </w:r>
      <w:r w:rsidRPr="002C5D96">
        <w:t>longa vida no município de Tapes. Para atingir os resultados foi realizado um estudo de múltiplos casos</w:t>
      </w:r>
      <w:r>
        <w:t xml:space="preserve"> </w:t>
      </w:r>
      <w:r w:rsidRPr="002C5D96">
        <w:t xml:space="preserve">em quatro supermercados de Tapes, sendo dois mercados </w:t>
      </w:r>
      <w:r>
        <w:t xml:space="preserve">que trabalham em rede: </w:t>
      </w:r>
      <w:r w:rsidRPr="002C5D96">
        <w:t xml:space="preserve">Mercados A e Mercado B </w:t>
      </w:r>
      <w:r>
        <w:t xml:space="preserve">e dois </w:t>
      </w:r>
      <w:r w:rsidRPr="002C5D96">
        <w:t>mercados</w:t>
      </w:r>
      <w:r>
        <w:t xml:space="preserve"> que trabalham em forma independentes:</w:t>
      </w:r>
      <w:r w:rsidRPr="002C5D96">
        <w:t xml:space="preserve"> Mercado X e Mercado Y (nomes fictícios). O preço do t</w:t>
      </w:r>
      <w:r>
        <w:t>omate longa v</w:t>
      </w:r>
      <w:r w:rsidRPr="002C5D96">
        <w:t>ida</w:t>
      </w:r>
      <w:r>
        <w:t xml:space="preserve"> </w:t>
      </w:r>
      <w:r w:rsidRPr="002C5D96">
        <w:t xml:space="preserve">foi coletado </w:t>
      </w:r>
      <w:r>
        <w:t>n</w:t>
      </w:r>
      <w:r w:rsidRPr="002C5D96">
        <w:t xml:space="preserve">as quartas-feiras no </w:t>
      </w:r>
      <w:r>
        <w:t xml:space="preserve">entre </w:t>
      </w:r>
      <w:r w:rsidRPr="002C5D96">
        <w:t xml:space="preserve">abril e junho de 2018. Os dados foram analisados em planilhas eletrônicas através de médias e desvios padrões do preço. Com base nestes dados obtivemos a média de preço </w:t>
      </w:r>
      <w:r>
        <w:t xml:space="preserve">do quilo do tomate longa vida </w:t>
      </w:r>
      <w:r w:rsidRPr="002C5D96">
        <w:t>nos mercados de rede: Mercado A R$ 3,79; Mercado B 3,67 e nos mercados</w:t>
      </w:r>
      <w:r w:rsidR="00A606F6">
        <w:t xml:space="preserve"> independentes</w:t>
      </w:r>
      <w:r w:rsidRPr="002C5D96">
        <w:t xml:space="preserve">: Mercado X R$ 3,99 e Mercado Y R$ 5,42. O valor do desvio padrão encontrado nos </w:t>
      </w:r>
      <w:r>
        <w:t xml:space="preserve">Mercado A foi de R$ 1,40 </w:t>
      </w:r>
      <w:r w:rsidRPr="002C5D96">
        <w:t xml:space="preserve">no Mercado B </w:t>
      </w:r>
      <w:r w:rsidRPr="002C5D96">
        <w:rPr>
          <w:color w:val="000000"/>
        </w:rPr>
        <w:t>1,36</w:t>
      </w:r>
      <w:r>
        <w:rPr>
          <w:color w:val="000000"/>
        </w:rPr>
        <w:t xml:space="preserve"> </w:t>
      </w:r>
      <w:r w:rsidRPr="002C5D96">
        <w:rPr>
          <w:color w:val="000000"/>
        </w:rPr>
        <w:t xml:space="preserve">já no Mercado X </w:t>
      </w:r>
      <w:r>
        <w:rPr>
          <w:color w:val="000000"/>
        </w:rPr>
        <w:t>1,09 e no Mercado Y 0,74. A pesquisa tem como finalidade analisar qual mercado teve mais variação de preço e sua média, assim nos Mercados independentes a média de preço do tomate é maior que nos m</w:t>
      </w:r>
      <w:r w:rsidR="00A606F6">
        <w:rPr>
          <w:color w:val="000000"/>
        </w:rPr>
        <w:t xml:space="preserve">ercados que trabalham em rede, o fator principal </w:t>
      </w:r>
      <w:r w:rsidRPr="006A04FB">
        <w:rPr>
          <w:color w:val="000000"/>
        </w:rPr>
        <w:t xml:space="preserve">que limitou a pesquisa </w:t>
      </w:r>
      <w:r w:rsidRPr="00111689">
        <w:rPr>
          <w:color w:val="000000"/>
        </w:rPr>
        <w:t xml:space="preserve">foi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greve dos caminhoneiros a qual ocasionou </w:t>
      </w:r>
      <w:r w:rsidRPr="006A04FB">
        <w:rPr>
          <w:color w:val="000000"/>
        </w:rPr>
        <w:t>a ausência de produtos durante a última semana de maio e a primeira de junho</w:t>
      </w:r>
      <w:r>
        <w:rPr>
          <w:color w:val="000000"/>
        </w:rPr>
        <w:t>. Através da pesquisa foi possível observar que o mercado que mais sofreu variação em seu preço foi o merc</w:t>
      </w:r>
      <w:bookmarkStart w:id="0" w:name="_GoBack"/>
      <w:bookmarkEnd w:id="0"/>
      <w:r>
        <w:rPr>
          <w:color w:val="000000"/>
        </w:rPr>
        <w:t xml:space="preserve">ado B, também é destacável que durante a greve dos caminhoneiros o preço do tomate aumentou, mas após o termino da greve o preço se restabeleceu. </w:t>
      </w:r>
    </w:p>
    <w:sectPr w:rsidR="00075589" w:rsidRPr="00C05D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72"/>
    <w:rsid w:val="00075589"/>
    <w:rsid w:val="00A606F6"/>
    <w:rsid w:val="00C0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C05D72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05D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C05D72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05D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los-frantz@uergs.ed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bertojulianoalmeida@hotmail.com" TargetMode="External"/><Relationship Id="rId5" Type="http://schemas.openxmlformats.org/officeDocument/2006/relationships/hyperlink" Target="mailto:pietra.pachecotap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dc:description/>
  <cp:lastModifiedBy>pietra</cp:lastModifiedBy>
  <cp:revision>3</cp:revision>
  <dcterms:created xsi:type="dcterms:W3CDTF">2018-08-31T17:48:00Z</dcterms:created>
  <dcterms:modified xsi:type="dcterms:W3CDTF">2018-08-31T19:25:00Z</dcterms:modified>
</cp:coreProperties>
</file>