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75A" w:rsidRDefault="00F7232F" w:rsidP="00E16EFD">
      <w:bookmarkStart w:id="0" w:name="_GoBack"/>
      <w:r>
        <w:t xml:space="preserve">Este </w:t>
      </w:r>
      <w:r w:rsidR="00A37EE9">
        <w:t>resumo</w:t>
      </w:r>
      <w:r>
        <w:t xml:space="preserve"> trata-se de um recorte do projeto de pesquisa Juventudes contemporâneas: tempos escolares e tempos de vida. Este estudo </w:t>
      </w:r>
      <w:r w:rsidR="00C23746">
        <w:t>teve início em agosto de 2017 no Mestrado Profissional em Educação/</w:t>
      </w:r>
      <w:proofErr w:type="spellStart"/>
      <w:r w:rsidR="00C23746">
        <w:t>PPGED</w:t>
      </w:r>
      <w:proofErr w:type="spellEnd"/>
      <w:r w:rsidR="00C23746">
        <w:t>/</w:t>
      </w:r>
      <w:proofErr w:type="spellStart"/>
      <w:r w:rsidR="00C23746">
        <w:t>UERGS</w:t>
      </w:r>
      <w:proofErr w:type="spellEnd"/>
      <w:r w:rsidR="00C23746">
        <w:t xml:space="preserve"> e </w:t>
      </w:r>
      <w:r>
        <w:t>está alicerçado nos campos dos Estudos Culturais, dos Estudos de Juventudes e Estudos de Gênero</w:t>
      </w:r>
      <w:r w:rsidR="00C23746">
        <w:t>,</w:t>
      </w:r>
      <w:r>
        <w:t xml:space="preserve"> t</w:t>
      </w:r>
      <w:r w:rsidR="00C23746">
        <w:t>endo</w:t>
      </w:r>
      <w:r>
        <w:t xml:space="preserve"> como objetivo geral analisar como uma escola agrícola lida com as relações de gênero dentro de um espaço que tradicionalmente foi delineado para meninos e que hoje é habitado também por meninas.</w:t>
      </w:r>
      <w:r w:rsidRPr="00F7232F">
        <w:t xml:space="preserve"> </w:t>
      </w:r>
      <w:r w:rsidR="00E16EFD">
        <w:t xml:space="preserve">E como objetivos específicos: conhecer as juventudes que habitam os espaços e tempos da escola agrícola; entender como meninos e meninas se relacionam dentro dos espaços e tempos escolares; investigar como os/as professores/as lidam com as questões de gênero. </w:t>
      </w:r>
      <w:r w:rsidR="00317D31">
        <w:t>Trata-se de</w:t>
      </w:r>
      <w:r w:rsidR="00832084">
        <w:t xml:space="preserve"> uma pesquisa qualitativa, de cunho etnográfico. Para a coleta de dados </w:t>
      </w:r>
      <w:r w:rsidR="00E96C62">
        <w:t>estão</w:t>
      </w:r>
      <w:r w:rsidR="00832084">
        <w:t xml:space="preserve"> </w:t>
      </w:r>
      <w:r w:rsidR="0076713C">
        <w:t>se</w:t>
      </w:r>
      <w:r w:rsidR="00317D31">
        <w:t>n</w:t>
      </w:r>
      <w:r w:rsidR="0076713C">
        <w:t xml:space="preserve">do </w:t>
      </w:r>
      <w:r w:rsidR="00832084">
        <w:t>realizadas entrevistas, no formato de rodas de conversa</w:t>
      </w:r>
      <w:r w:rsidR="00F413E2">
        <w:t xml:space="preserve"> que são gravadas e transcritas</w:t>
      </w:r>
      <w:r w:rsidR="00832084">
        <w:t xml:space="preserve"> e registros fotográficos com as jovens estudantes de uma escola que possui o curso técnico em Agropecuária integrado ao Ensino Médio no</w:t>
      </w:r>
      <w:r>
        <w:t xml:space="preserve"> município de São Luiz Gonzaga – RS.</w:t>
      </w:r>
      <w:r w:rsidR="00832084" w:rsidRPr="00832084">
        <w:t xml:space="preserve"> </w:t>
      </w:r>
      <w:r w:rsidR="00832084">
        <w:t>Para fazer minhas escolhas teóricas e metodológicas balizei meu pensamento a partir das seguintes questões: Quem são as jovens meninas que habitam a escola agrícola? Por que escolheram uma escola agrícola para fazer o Ensino Médio? Como uma escola construída tradicionalmente para a educação de meninos e que hoje é habitada também por meninas lida com as relações de gênero?</w:t>
      </w:r>
      <w:r w:rsidR="0076713C">
        <w:t xml:space="preserve"> </w:t>
      </w:r>
      <w:r w:rsidR="00832084">
        <w:t>Para tematizar acerca das juventudes apoio-me em pesquisadores como Reguillo (2007), Pais (2003), Dayrell (2007), Margulis e Urresti (2000),</w:t>
      </w:r>
      <w:r w:rsidR="00E16EFD">
        <w:t xml:space="preserve"> </w:t>
      </w:r>
      <w:r w:rsidR="00EE15E0">
        <w:t>e p</w:t>
      </w:r>
      <w:r w:rsidR="00832084">
        <w:t>ara pensar sobre gênero, fundamentei meus estudos em autoras como Scott (1995), Butler (2003), Louro (2013).</w:t>
      </w:r>
      <w:r>
        <w:t xml:space="preserve"> A partir da análise </w:t>
      </w:r>
      <w:r w:rsidR="00EE15E0">
        <w:t xml:space="preserve">preliminar das narrativas das jovens alunas </w:t>
      </w:r>
      <w:r w:rsidR="0076713C">
        <w:t>é</w:t>
      </w:r>
      <w:r>
        <w:t xml:space="preserve"> possível concluir qu</w:t>
      </w:r>
      <w:r w:rsidR="00832084">
        <w:t xml:space="preserve">e </w:t>
      </w:r>
      <w:r w:rsidR="007D06E2">
        <w:t xml:space="preserve">as meninas pesquisadas </w:t>
      </w:r>
      <w:proofErr w:type="spellStart"/>
      <w:r w:rsidR="007D06E2">
        <w:t>tensionam</w:t>
      </w:r>
      <w:proofErr w:type="spellEnd"/>
      <w:r w:rsidR="007D06E2">
        <w:t xml:space="preserve"> as relações de gênero presentes na escola, questionando professores e colegas.</w:t>
      </w:r>
      <w:bookmarkEnd w:id="0"/>
    </w:p>
    <w:sectPr w:rsidR="00EC475A" w:rsidSect="00CA10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1FE2"/>
    <w:multiLevelType w:val="multilevel"/>
    <w:tmpl w:val="AFC0C758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D1723B"/>
    <w:multiLevelType w:val="hybridMultilevel"/>
    <w:tmpl w:val="6BD2CBB8"/>
    <w:lvl w:ilvl="0" w:tplc="4432C2D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32F"/>
    <w:rsid w:val="00036CB9"/>
    <w:rsid w:val="000B13C5"/>
    <w:rsid w:val="00317D31"/>
    <w:rsid w:val="00355A35"/>
    <w:rsid w:val="004C77F9"/>
    <w:rsid w:val="005217BD"/>
    <w:rsid w:val="0076713C"/>
    <w:rsid w:val="007B45E1"/>
    <w:rsid w:val="007C7F11"/>
    <w:rsid w:val="007D06E2"/>
    <w:rsid w:val="007F0B5B"/>
    <w:rsid w:val="00832084"/>
    <w:rsid w:val="00865AAC"/>
    <w:rsid w:val="008E7985"/>
    <w:rsid w:val="00A37EE9"/>
    <w:rsid w:val="00C23746"/>
    <w:rsid w:val="00CA1053"/>
    <w:rsid w:val="00D2189A"/>
    <w:rsid w:val="00E16EFD"/>
    <w:rsid w:val="00E96C62"/>
    <w:rsid w:val="00EC475A"/>
    <w:rsid w:val="00EE15E0"/>
    <w:rsid w:val="00F03617"/>
    <w:rsid w:val="00F413E2"/>
    <w:rsid w:val="00F7232F"/>
    <w:rsid w:val="00F9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9AB0"/>
  <w15:docId w15:val="{CEC780B9-9E1C-4CCC-B09D-DD3C487D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617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03617"/>
    <w:pPr>
      <w:keepNext/>
      <w:keepLines/>
      <w:jc w:val="left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36CB9"/>
    <w:pPr>
      <w:keepNext/>
      <w:keepLines/>
      <w:numPr>
        <w:numId w:val="2"/>
      </w:numPr>
      <w:spacing w:before="40"/>
      <w:ind w:hanging="36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6CB9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3617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36CB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6CB9"/>
    <w:rPr>
      <w:rFonts w:ascii="Arial" w:eastAsiaTheme="majorEastAsia" w:hAnsi="Arial" w:cstheme="majorBidi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D3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17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7D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7D31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7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7D3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Scheuer</dc:creator>
  <cp:keywords/>
  <dc:description/>
  <cp:lastModifiedBy>Thais Scheuer</cp:lastModifiedBy>
  <cp:revision>12</cp:revision>
  <dcterms:created xsi:type="dcterms:W3CDTF">2018-07-08T22:07:00Z</dcterms:created>
  <dcterms:modified xsi:type="dcterms:W3CDTF">2018-08-31T19:22:00Z</dcterms:modified>
</cp:coreProperties>
</file>