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77" w:rsidRDefault="00FD1E5A">
      <w:r>
        <w:rPr>
          <w:rFonts w:ascii="Arial" w:hAnsi="Arial" w:cs="Arial"/>
          <w:color w:val="222222"/>
          <w:shd w:val="clear" w:color="auto" w:fill="FFFFFF"/>
        </w:rPr>
        <w:t>O presente estudo busca refletir sobre o processo de inclusão e</w:t>
      </w:r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alfabetização de crianças com Transtorno de Espectro Autista (TEA) no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espaço escolar. Tal pesquisa tem como principal objetivo, investigar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como se dá o processo de inclusão de crianças autistas na rede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municipal  de ensino do município de Cruz Alta/RS e, ainda, quais são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as práticas pedagógicas que os professores estão realizando, em sala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 aula, para o desenvolvimento desses alunos. Para a realização dos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procedimentos metodológicos será feito um mapeamento na Secretaria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Municipal de Educação, do referido município, a fim de saber quais são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as escolas municipais que têm alunos matriculados com Síndrome de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Espectro Autista (TEA). Trata-se de uma pesquisa de campo, de cunho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qualitativo, amparada teoricamente por Silva (2012), Carvalho (2000),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(2010), dentre outros autores. O estudo encontra-se em fase de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coleta de dados, envolvendo a aplicação de questionários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semiestruturados aos professores e às diretoras das escolas que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atendem alunos com TEA matriculados na sala regular. Vale ressaltar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que a ideia de incluir a todos, amparada pelo movimento da Inclusão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Escolar sugere um novo modelo educacional, considerando 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especificidades de cada um. Dessa forma, a inclusão escolar é um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processo que possibilita o direito para que todos possam ter uma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educação de qualidade propiciando a aprendizagem de acordo com as suas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necessidades. Acredita-se que a presente pesquisa nos possibilitará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compreender como ocorre a inclusão e a alfabetização de crianças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autistas no ambiente escolar da rede municipal de ensino do município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 Cruz Alta/RS e trará dados importantes para o contexto educacional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 referido município.</w:t>
      </w:r>
    </w:p>
    <w:sectPr w:rsidR="002B2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5A"/>
    <w:rsid w:val="002B2D77"/>
    <w:rsid w:val="00A15E99"/>
    <w:rsid w:val="00F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2018-08-27T21:10:00Z</dcterms:created>
  <dcterms:modified xsi:type="dcterms:W3CDTF">2018-08-27T21:12:00Z</dcterms:modified>
</cp:coreProperties>
</file>