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1AA" w:rsidRDefault="000031AA" w:rsidP="000031AA">
      <w:pPr>
        <w:jc w:val="both"/>
        <w:rPr>
          <w:rFonts w:ascii="Arial" w:hAnsi="Arial" w:cs="Arial"/>
          <w:shd w:val="clear" w:color="auto" w:fill="FFFFFF"/>
        </w:rPr>
      </w:pPr>
      <w:r w:rsidRPr="000031AA">
        <w:rPr>
          <w:rFonts w:ascii="Arial" w:hAnsi="Arial" w:cs="Arial"/>
          <w:shd w:val="clear" w:color="auto" w:fill="FFFFFF"/>
        </w:rPr>
        <w:t>Pedagogia da Alternância e Agroecologia contribuindo na formação de jovens do campo</w:t>
      </w:r>
    </w:p>
    <w:p w:rsidR="000031AA" w:rsidRPr="000031AA" w:rsidRDefault="000031AA" w:rsidP="000031AA">
      <w:pPr>
        <w:jc w:val="both"/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p w:rsidR="00815FB2" w:rsidRPr="000031AA" w:rsidRDefault="000031AA" w:rsidP="000031AA">
      <w:pPr>
        <w:jc w:val="both"/>
      </w:pPr>
      <w:r w:rsidRPr="000031AA">
        <w:rPr>
          <w:rFonts w:ascii="Arial" w:hAnsi="Arial" w:cs="Arial"/>
          <w:shd w:val="clear" w:color="auto" w:fill="FFFFFF"/>
        </w:rPr>
        <w:t xml:space="preserve">A </w:t>
      </w:r>
      <w:r w:rsidRPr="000031AA">
        <w:rPr>
          <w:rFonts w:ascii="Arial" w:hAnsi="Arial" w:cs="Arial"/>
          <w:shd w:val="clear" w:color="auto" w:fill="FFFFFF"/>
        </w:rPr>
        <w:t>Escola Família Agrícola de Santa Cruz do Sul- EFASC desenvolve uma formação voltada aos jovens do campo filhos e filhas de agricultores via pedagogia da alternância. A agroecologia é um dos princípios adotados pela EFASC na formação como ciência, movimento e prática. A p</w:t>
      </w:r>
      <w:r w:rsidRPr="000031AA">
        <w:rPr>
          <w:rFonts w:ascii="Arial" w:hAnsi="Arial" w:cs="Arial"/>
          <w:shd w:val="clear" w:color="auto" w:fill="FFFFFF"/>
        </w:rPr>
        <w:t xml:space="preserve">resente pesquisa tem por objetivo descrever a importância da articulação entre a Agroecologia e Pedagogia da Alternância na formação de jovens do campo através do processo formativo realizado pela EFASC. A pesquisa foi realizada com jovens recém-formados, educandos e educandas com faixa etária aproximada entre 17 e 19 anos, de 10 municípios do Vale do Rio Pardo. Os dados foram levantados através de um questionário semiestruturado, com perguntas que se referem, desde o ingresso do jovem na EFASC, principais mudanças e interferências ocorridas durante a formação, a influência das ações na construção do conhecimento e a compreensão da agroecologia. Como resultados pode-se observar que mesmo morando no meio rural a maioria dos jovens entrevistados possuíam pouco contato com a agricultura antes do ingresso na EFASC. A maioria das práticas agroecológicas realizadas contribuem muito para produção de alimentos, autossuficiência alimentar, resgate cultural de espécies e variedades crioulas. Em alguns casos nunca tinham ouvido falar em agroecologia e hoje conseguem elaborar claramente o conceito. No entanto, alguns desafios são necessários superar para que os jovens consigam implementar ainda mais práticas agroecológicas, como por exemplo: resistência ao processo de mudança por algumas famílias e a dependência financeira de uma única matriz comercial nas propriedades que dificulta vislumbrar outras possibilidades. Identificamos que muitos desses desafios acabam dificultando a permanência de alguns jovens nas propriedades. Entretanto percebemos que a articulação entre agroecologia e pedagogia da alternância, </w:t>
      </w:r>
      <w:proofErr w:type="gramStart"/>
      <w:r w:rsidRPr="000031AA">
        <w:rPr>
          <w:rFonts w:ascii="Arial" w:hAnsi="Arial" w:cs="Arial"/>
          <w:shd w:val="clear" w:color="auto" w:fill="FFFFFF"/>
        </w:rPr>
        <w:t>na práxis</w:t>
      </w:r>
      <w:proofErr w:type="gramEnd"/>
      <w:r w:rsidRPr="000031A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031AA">
        <w:rPr>
          <w:rFonts w:ascii="Arial" w:hAnsi="Arial" w:cs="Arial"/>
          <w:shd w:val="clear" w:color="auto" w:fill="FFFFFF"/>
        </w:rPr>
        <w:t>freiriana</w:t>
      </w:r>
      <w:proofErr w:type="spellEnd"/>
      <w:r w:rsidRPr="000031AA">
        <w:rPr>
          <w:rFonts w:ascii="Arial" w:hAnsi="Arial" w:cs="Arial"/>
          <w:shd w:val="clear" w:color="auto" w:fill="FFFFFF"/>
        </w:rPr>
        <w:t xml:space="preserve"> de ação-reflexão-ação, realizada na formação de jovens do campo filhos e filhas de agricultores se apresenta como possibilidade de contribuição para a continuidade e desenvolvimento do campo, através de uma agricultura mais limpa, justa e igualitária com qualidade de vida e o essencial de tudo, com pessoas no campo.</w:t>
      </w:r>
      <w:r w:rsidRPr="000031AA">
        <w:rPr>
          <w:rFonts w:ascii="Arial" w:hAnsi="Arial" w:cs="Arial"/>
          <w:shd w:val="clear" w:color="auto" w:fill="FFFFFF"/>
        </w:rPr>
        <w:t xml:space="preserve"> </w:t>
      </w:r>
    </w:p>
    <w:sectPr w:rsidR="00815FB2" w:rsidRPr="000031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AA"/>
    <w:rsid w:val="000031AA"/>
    <w:rsid w:val="00815FB2"/>
    <w:rsid w:val="00BC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4BA1-EBB2-47ED-BACB-3B8C812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basedOn w:val="Normal"/>
    <w:autoRedefine/>
    <w:qFormat/>
    <w:rsid w:val="00BC6301"/>
    <w:pPr>
      <w:spacing w:before="240"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1960</Characters>
  <Application>Microsoft Office Word</Application>
  <DocSecurity>0</DocSecurity>
  <Lines>16</Lines>
  <Paragraphs>4</Paragraphs>
  <ScaleCrop>false</ScaleCrop>
  <Company>Hewlett-Packard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Evandro</dc:creator>
  <cp:keywords/>
  <dc:description/>
  <cp:lastModifiedBy>Evandro</cp:lastModifiedBy>
  <cp:revision>1</cp:revision>
  <dcterms:created xsi:type="dcterms:W3CDTF">2018-08-21T12:13:00Z</dcterms:created>
  <dcterms:modified xsi:type="dcterms:W3CDTF">2018-08-21T12:21:00Z</dcterms:modified>
</cp:coreProperties>
</file>