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FB" w:rsidRDefault="00672C0D" w:rsidP="00F44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DE USO E NÃO USO PARA ARROIOS</w:t>
      </w:r>
      <w:r w:rsidR="00F44CFB">
        <w:rPr>
          <w:rFonts w:ascii="Times New Roman" w:hAnsi="Times New Roman" w:cs="Times New Roman"/>
          <w:sz w:val="24"/>
          <w:szCs w:val="24"/>
        </w:rPr>
        <w:t xml:space="preserve"> URBANOS</w:t>
      </w:r>
    </w:p>
    <w:p w:rsidR="00F44CFB" w:rsidRDefault="00F44CFB" w:rsidP="0016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7" w:rsidRPr="003F77A0" w:rsidRDefault="00672C0D" w:rsidP="001F47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066B" w:rsidRPr="00162E4A">
        <w:rPr>
          <w:rFonts w:ascii="Times New Roman" w:hAnsi="Times New Roman" w:cs="Times New Roman"/>
          <w:sz w:val="24"/>
          <w:szCs w:val="24"/>
        </w:rPr>
        <w:t>erviços ambientais associados</w:t>
      </w:r>
      <w:r w:rsidR="003B7D6A" w:rsidRPr="00162E4A">
        <w:rPr>
          <w:rFonts w:ascii="Times New Roman" w:hAnsi="Times New Roman" w:cs="Times New Roman"/>
          <w:sz w:val="24"/>
          <w:szCs w:val="24"/>
        </w:rPr>
        <w:t xml:space="preserve"> objetiv</w:t>
      </w:r>
      <w:r w:rsidR="006C1A89">
        <w:rPr>
          <w:rFonts w:ascii="Times New Roman" w:hAnsi="Times New Roman" w:cs="Times New Roman"/>
          <w:sz w:val="24"/>
          <w:szCs w:val="24"/>
        </w:rPr>
        <w:t>am</w:t>
      </w:r>
      <w:r w:rsidR="003B7D6A" w:rsidRPr="00162E4A">
        <w:rPr>
          <w:rFonts w:ascii="Times New Roman" w:hAnsi="Times New Roman" w:cs="Times New Roman"/>
          <w:sz w:val="24"/>
          <w:szCs w:val="24"/>
        </w:rPr>
        <w:t xml:space="preserve"> trazer benefícios</w:t>
      </w:r>
      <w:r w:rsidR="00FD2707" w:rsidRPr="00162E4A">
        <w:rPr>
          <w:rFonts w:ascii="Times New Roman" w:hAnsi="Times New Roman" w:cs="Times New Roman"/>
          <w:sz w:val="24"/>
          <w:szCs w:val="24"/>
        </w:rPr>
        <w:t xml:space="preserve">, que </w:t>
      </w:r>
      <w:r w:rsidR="000E0E80" w:rsidRPr="00162E4A">
        <w:rPr>
          <w:rFonts w:ascii="Times New Roman" w:hAnsi="Times New Roman" w:cs="Times New Roman"/>
          <w:sz w:val="24"/>
          <w:szCs w:val="24"/>
        </w:rPr>
        <w:t>além de valorizar,</w:t>
      </w:r>
      <w:r w:rsidR="00696601" w:rsidRPr="00162E4A">
        <w:rPr>
          <w:rFonts w:ascii="Times New Roman" w:hAnsi="Times New Roman" w:cs="Times New Roman"/>
          <w:sz w:val="24"/>
          <w:szCs w:val="24"/>
        </w:rPr>
        <w:t xml:space="preserve"> </w:t>
      </w:r>
      <w:r w:rsidR="000E0E80" w:rsidRPr="00162E4A">
        <w:rPr>
          <w:rFonts w:ascii="Times New Roman" w:hAnsi="Times New Roman" w:cs="Times New Roman"/>
          <w:sz w:val="24"/>
          <w:szCs w:val="24"/>
        </w:rPr>
        <w:t>torna</w:t>
      </w:r>
      <w:r w:rsidR="00696601" w:rsidRPr="00162E4A">
        <w:rPr>
          <w:rFonts w:ascii="Times New Roman" w:hAnsi="Times New Roman" w:cs="Times New Roman"/>
          <w:sz w:val="24"/>
          <w:szCs w:val="24"/>
        </w:rPr>
        <w:t>m</w:t>
      </w:r>
      <w:r w:rsidR="00FE7EBD">
        <w:rPr>
          <w:rFonts w:ascii="Times New Roman" w:hAnsi="Times New Roman" w:cs="Times New Roman"/>
          <w:sz w:val="24"/>
          <w:szCs w:val="24"/>
        </w:rPr>
        <w:t>-se</w:t>
      </w:r>
      <w:r w:rsidR="00696601" w:rsidRPr="00162E4A">
        <w:rPr>
          <w:rFonts w:ascii="Times New Roman" w:hAnsi="Times New Roman" w:cs="Times New Roman"/>
          <w:sz w:val="24"/>
          <w:szCs w:val="24"/>
        </w:rPr>
        <w:t xml:space="preserve"> </w:t>
      </w:r>
      <w:r w:rsidR="000E0E80" w:rsidRPr="00162E4A">
        <w:rPr>
          <w:rFonts w:ascii="Times New Roman" w:hAnsi="Times New Roman" w:cs="Times New Roman"/>
          <w:sz w:val="24"/>
          <w:szCs w:val="24"/>
        </w:rPr>
        <w:t>eficaz</w:t>
      </w:r>
      <w:r w:rsidR="00253B3B">
        <w:rPr>
          <w:rFonts w:ascii="Times New Roman" w:hAnsi="Times New Roman" w:cs="Times New Roman"/>
          <w:sz w:val="24"/>
          <w:szCs w:val="24"/>
        </w:rPr>
        <w:t>es</w:t>
      </w:r>
      <w:r w:rsidR="000E0E80" w:rsidRPr="00162E4A">
        <w:rPr>
          <w:rFonts w:ascii="Times New Roman" w:hAnsi="Times New Roman" w:cs="Times New Roman"/>
          <w:sz w:val="24"/>
          <w:szCs w:val="24"/>
        </w:rPr>
        <w:t xml:space="preserve"> quando a comunidade quer recuperar</w:t>
      </w:r>
      <w:r w:rsidR="006C1A89">
        <w:rPr>
          <w:rFonts w:ascii="Times New Roman" w:hAnsi="Times New Roman" w:cs="Times New Roman"/>
          <w:sz w:val="24"/>
          <w:szCs w:val="24"/>
        </w:rPr>
        <w:t>/</w:t>
      </w:r>
      <w:r w:rsidR="003033D7" w:rsidRPr="00162E4A">
        <w:rPr>
          <w:rFonts w:ascii="Times New Roman" w:hAnsi="Times New Roman" w:cs="Times New Roman"/>
          <w:sz w:val="24"/>
          <w:szCs w:val="24"/>
        </w:rPr>
        <w:t xml:space="preserve">preservar </w:t>
      </w:r>
      <w:r w:rsidR="000E0E80" w:rsidRPr="00162E4A">
        <w:rPr>
          <w:rFonts w:ascii="Times New Roman" w:hAnsi="Times New Roman" w:cs="Times New Roman"/>
          <w:sz w:val="24"/>
          <w:szCs w:val="24"/>
        </w:rPr>
        <w:t>o recurso natural.</w:t>
      </w:r>
      <w:r w:rsidR="00FE7EBD">
        <w:rPr>
          <w:rFonts w:ascii="Times New Roman" w:hAnsi="Times New Roman" w:cs="Times New Roman"/>
          <w:sz w:val="24"/>
          <w:szCs w:val="24"/>
        </w:rPr>
        <w:t xml:space="preserve"> </w:t>
      </w:r>
      <w:r w:rsidR="006C1A89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trabalho realizado </w:t>
      </w:r>
      <w:r w:rsidR="006C1A89">
        <w:rPr>
          <w:rFonts w:ascii="Times New Roman" w:hAnsi="Times New Roman" w:cs="Times New Roman"/>
          <w:sz w:val="24"/>
          <w:szCs w:val="24"/>
        </w:rPr>
        <w:t>no</w:t>
      </w:r>
      <w:r w:rsidR="00FE7EBD">
        <w:rPr>
          <w:rFonts w:ascii="Times New Roman" w:hAnsi="Times New Roman" w:cs="Times New Roman"/>
          <w:sz w:val="24"/>
          <w:szCs w:val="24"/>
        </w:rPr>
        <w:t xml:space="preserve"> projeto: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B5">
        <w:rPr>
          <w:rFonts w:ascii="Times New Roman" w:hAnsi="Times New Roman" w:cs="Times New Roman"/>
          <w:sz w:val="24"/>
          <w:szCs w:val="24"/>
        </w:rPr>
        <w:t>V</w:t>
      </w:r>
      <w:r w:rsidRPr="00672C0D">
        <w:rPr>
          <w:rFonts w:ascii="Times New Roman" w:hAnsi="Times New Roman" w:cs="Times New Roman"/>
          <w:sz w:val="24"/>
          <w:szCs w:val="24"/>
        </w:rPr>
        <w:t xml:space="preserve">aloração de </w:t>
      </w:r>
      <w:r w:rsidR="006D2EB5">
        <w:rPr>
          <w:rFonts w:ascii="Times New Roman" w:hAnsi="Times New Roman" w:cs="Times New Roman"/>
          <w:sz w:val="24"/>
          <w:szCs w:val="24"/>
        </w:rPr>
        <w:t>A</w:t>
      </w:r>
      <w:r w:rsidRPr="00672C0D">
        <w:rPr>
          <w:rFonts w:ascii="Times New Roman" w:hAnsi="Times New Roman" w:cs="Times New Roman"/>
          <w:sz w:val="24"/>
          <w:szCs w:val="24"/>
        </w:rPr>
        <w:t xml:space="preserve">rroio </w:t>
      </w:r>
      <w:r w:rsidR="006D2EB5">
        <w:rPr>
          <w:rFonts w:ascii="Times New Roman" w:hAnsi="Times New Roman" w:cs="Times New Roman"/>
          <w:sz w:val="24"/>
          <w:szCs w:val="24"/>
        </w:rPr>
        <w:t>U</w:t>
      </w:r>
      <w:r w:rsidRPr="00672C0D">
        <w:rPr>
          <w:rFonts w:ascii="Times New Roman" w:hAnsi="Times New Roman" w:cs="Times New Roman"/>
          <w:sz w:val="24"/>
          <w:szCs w:val="24"/>
        </w:rPr>
        <w:t xml:space="preserve">rbano em </w:t>
      </w:r>
      <w:r w:rsidR="006D2EB5">
        <w:rPr>
          <w:rFonts w:ascii="Times New Roman" w:hAnsi="Times New Roman" w:cs="Times New Roman"/>
          <w:sz w:val="24"/>
          <w:szCs w:val="24"/>
        </w:rPr>
        <w:t>P</w:t>
      </w:r>
      <w:r w:rsidRPr="00672C0D">
        <w:rPr>
          <w:rFonts w:ascii="Times New Roman" w:hAnsi="Times New Roman" w:cs="Times New Roman"/>
          <w:sz w:val="24"/>
          <w:szCs w:val="24"/>
        </w:rPr>
        <w:t>equeno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72C0D">
        <w:rPr>
          <w:rFonts w:ascii="Times New Roman" w:hAnsi="Times New Roman" w:cs="Times New Roman"/>
          <w:sz w:val="24"/>
          <w:szCs w:val="24"/>
        </w:rPr>
        <w:t xml:space="preserve"> </w:t>
      </w:r>
      <w:r w:rsidR="006D2EB5">
        <w:rPr>
          <w:rFonts w:ascii="Times New Roman" w:hAnsi="Times New Roman" w:cs="Times New Roman"/>
          <w:sz w:val="24"/>
          <w:szCs w:val="24"/>
        </w:rPr>
        <w:t>M</w:t>
      </w:r>
      <w:r w:rsidRPr="00672C0D">
        <w:rPr>
          <w:rFonts w:ascii="Times New Roman" w:hAnsi="Times New Roman" w:cs="Times New Roman"/>
          <w:sz w:val="24"/>
          <w:szCs w:val="24"/>
        </w:rPr>
        <w:t>unicípio</w:t>
      </w:r>
      <w:r w:rsidR="006C1A89">
        <w:rPr>
          <w:rFonts w:ascii="Times New Roman" w:hAnsi="Times New Roman" w:cs="Times New Roman"/>
          <w:sz w:val="24"/>
          <w:szCs w:val="24"/>
        </w:rPr>
        <w:t>s</w:t>
      </w:r>
      <w:r w:rsidR="00253B3B">
        <w:rPr>
          <w:rFonts w:ascii="Times New Roman" w:hAnsi="Times New Roman" w:cs="Times New Roman"/>
          <w:sz w:val="24"/>
          <w:szCs w:val="24"/>
        </w:rPr>
        <w:t xml:space="preserve"> objetivou</w:t>
      </w:r>
      <w:r w:rsidR="006C1A89">
        <w:rPr>
          <w:rFonts w:ascii="Times New Roman" w:hAnsi="Times New Roman" w:cs="Times New Roman"/>
          <w:sz w:val="24"/>
          <w:szCs w:val="24"/>
        </w:rPr>
        <w:t xml:space="preserve"> definir </w:t>
      </w:r>
      <w:r>
        <w:rPr>
          <w:rFonts w:ascii="Times New Roman" w:hAnsi="Times New Roman" w:cs="Times New Roman"/>
          <w:sz w:val="24"/>
          <w:szCs w:val="24"/>
        </w:rPr>
        <w:t>valores de uso e não uso para o Arr</w:t>
      </w:r>
      <w:r w:rsidR="006D2E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io Teixeira, no Município de Tapes/RS.</w:t>
      </w:r>
      <w:r w:rsidR="006D2EB5">
        <w:rPr>
          <w:rFonts w:ascii="Times New Roman" w:hAnsi="Times New Roman" w:cs="Times New Roman"/>
          <w:sz w:val="24"/>
          <w:szCs w:val="24"/>
        </w:rPr>
        <w:t xml:space="preserve"> </w:t>
      </w:r>
      <w:r w:rsidR="006C1A89">
        <w:rPr>
          <w:rFonts w:ascii="Times New Roman" w:hAnsi="Times New Roman" w:cs="Times New Roman"/>
          <w:sz w:val="24"/>
          <w:szCs w:val="24"/>
        </w:rPr>
        <w:t>Usou-se</w:t>
      </w:r>
      <w:r w:rsidR="006D2EB5">
        <w:rPr>
          <w:rFonts w:ascii="Times New Roman" w:hAnsi="Times New Roman" w:cs="Times New Roman"/>
          <w:sz w:val="24"/>
          <w:szCs w:val="24"/>
        </w:rPr>
        <w:t xml:space="preserve"> Método de </w:t>
      </w:r>
      <w:r w:rsidR="006D2EB5" w:rsidRPr="00162E4A">
        <w:rPr>
          <w:rFonts w:ascii="Times New Roman" w:hAnsi="Times New Roman" w:cs="Times New Roman"/>
          <w:sz w:val="24"/>
          <w:szCs w:val="24"/>
        </w:rPr>
        <w:t xml:space="preserve">Valoração </w:t>
      </w:r>
      <w:r w:rsidR="006D2EB5">
        <w:rPr>
          <w:rFonts w:ascii="Times New Roman" w:hAnsi="Times New Roman" w:cs="Times New Roman"/>
          <w:sz w:val="24"/>
          <w:szCs w:val="24"/>
        </w:rPr>
        <w:t>E</w:t>
      </w:r>
      <w:r w:rsidR="006D2EB5" w:rsidRPr="00162E4A">
        <w:rPr>
          <w:rFonts w:ascii="Times New Roman" w:hAnsi="Times New Roman" w:cs="Times New Roman"/>
          <w:sz w:val="24"/>
          <w:szCs w:val="24"/>
        </w:rPr>
        <w:t xml:space="preserve">conômica dos Recursos </w:t>
      </w:r>
      <w:r w:rsidR="006D2EB5">
        <w:rPr>
          <w:rFonts w:ascii="Times New Roman" w:hAnsi="Times New Roman" w:cs="Times New Roman"/>
          <w:sz w:val="24"/>
          <w:szCs w:val="24"/>
        </w:rPr>
        <w:t>A</w:t>
      </w:r>
      <w:r w:rsidR="006D2EB5" w:rsidRPr="00162E4A">
        <w:rPr>
          <w:rFonts w:ascii="Times New Roman" w:hAnsi="Times New Roman" w:cs="Times New Roman"/>
          <w:sz w:val="24"/>
          <w:szCs w:val="24"/>
        </w:rPr>
        <w:t xml:space="preserve">mbientais, </w:t>
      </w:r>
      <w:r w:rsidR="006D2EB5">
        <w:rPr>
          <w:rFonts w:ascii="Times New Roman" w:hAnsi="Times New Roman" w:cs="Times New Roman"/>
          <w:sz w:val="24"/>
          <w:szCs w:val="24"/>
        </w:rPr>
        <w:t xml:space="preserve">definido: </w:t>
      </w:r>
      <w:r w:rsidR="006D2EB5" w:rsidRPr="00162E4A">
        <w:rPr>
          <w:rFonts w:ascii="Times New Roman" w:hAnsi="Times New Roman" w:cs="Times New Roman"/>
          <w:sz w:val="24"/>
          <w:szCs w:val="24"/>
        </w:rPr>
        <w:t>VERA = (VUD + VUI + VO) + VE</w:t>
      </w:r>
      <w:r w:rsidR="006D2EB5">
        <w:rPr>
          <w:rFonts w:ascii="Times New Roman" w:hAnsi="Times New Roman" w:cs="Times New Roman"/>
          <w:sz w:val="24"/>
          <w:szCs w:val="24"/>
        </w:rPr>
        <w:t xml:space="preserve">, onde </w:t>
      </w:r>
      <w:r w:rsidR="006D2EB5" w:rsidRPr="00757D74">
        <w:rPr>
          <w:rFonts w:ascii="Times New Roman" w:hAnsi="Times New Roman" w:cs="Times New Roman"/>
          <w:sz w:val="24"/>
          <w:szCs w:val="24"/>
        </w:rPr>
        <w:t xml:space="preserve">VUD </w:t>
      </w:r>
      <w:r w:rsidR="00FE7EBD">
        <w:rPr>
          <w:rFonts w:ascii="Times New Roman" w:hAnsi="Times New Roman" w:cs="Times New Roman"/>
          <w:sz w:val="24"/>
          <w:szCs w:val="24"/>
        </w:rPr>
        <w:t>(</w:t>
      </w:r>
      <w:r w:rsidR="006D2EB5" w:rsidRPr="00757D74">
        <w:rPr>
          <w:rFonts w:ascii="Times New Roman" w:hAnsi="Times New Roman" w:cs="Times New Roman"/>
          <w:sz w:val="24"/>
          <w:szCs w:val="24"/>
        </w:rPr>
        <w:t>Valor de uso direto</w:t>
      </w:r>
      <w:r w:rsidR="00FE7EBD">
        <w:rPr>
          <w:rFonts w:ascii="Times New Roman" w:hAnsi="Times New Roman" w:cs="Times New Roman"/>
          <w:sz w:val="24"/>
          <w:szCs w:val="24"/>
        </w:rPr>
        <w:t>)</w:t>
      </w:r>
      <w:r w:rsidR="00E65C2B" w:rsidRPr="00757D74">
        <w:rPr>
          <w:rFonts w:ascii="Times New Roman" w:hAnsi="Times New Roman" w:cs="Times New Roman"/>
          <w:sz w:val="24"/>
          <w:szCs w:val="24"/>
        </w:rPr>
        <w:t>, v</w:t>
      </w:r>
      <w:r w:rsidR="006D2EB5" w:rsidRPr="00757D74">
        <w:rPr>
          <w:rFonts w:ascii="Times New Roman" w:hAnsi="Times New Roman" w:cs="Times New Roman"/>
          <w:sz w:val="24"/>
          <w:szCs w:val="24"/>
        </w:rPr>
        <w:t>alor atribuído à utilização efetiva de um serviço ambienta</w:t>
      </w:r>
      <w:r w:rsidR="00A61757">
        <w:rPr>
          <w:rFonts w:ascii="Times New Roman" w:hAnsi="Times New Roman" w:cs="Times New Roman"/>
          <w:sz w:val="24"/>
          <w:szCs w:val="24"/>
        </w:rPr>
        <w:t>l</w:t>
      </w:r>
      <w:r w:rsidR="00E65C2B" w:rsidRPr="00757D74">
        <w:rPr>
          <w:rFonts w:ascii="Times New Roman" w:hAnsi="Times New Roman" w:cs="Times New Roman"/>
          <w:sz w:val="24"/>
          <w:szCs w:val="24"/>
        </w:rPr>
        <w:t xml:space="preserve">; </w:t>
      </w:r>
      <w:r w:rsidR="001F478A">
        <w:rPr>
          <w:rFonts w:ascii="Times New Roman" w:hAnsi="Times New Roman" w:cs="Times New Roman"/>
          <w:sz w:val="24"/>
          <w:szCs w:val="24"/>
        </w:rPr>
        <w:t>parametrizado</w:t>
      </w:r>
      <w:r w:rsidR="00DD60CB" w:rsidRPr="00757D74">
        <w:rPr>
          <w:rFonts w:ascii="Times New Roman" w:hAnsi="Times New Roman" w:cs="Times New Roman"/>
          <w:sz w:val="24"/>
          <w:szCs w:val="24"/>
        </w:rPr>
        <w:t xml:space="preserve"> pela qualidade da água, extração sustentável de areia, pesca e abastecimento de lavouras. </w:t>
      </w:r>
      <w:r w:rsidR="006D2EB5" w:rsidRPr="00757D74">
        <w:rPr>
          <w:rFonts w:ascii="Times New Roman" w:hAnsi="Times New Roman" w:cs="Times New Roman"/>
          <w:sz w:val="24"/>
          <w:szCs w:val="24"/>
        </w:rPr>
        <w:t>VUI</w:t>
      </w:r>
      <w:r w:rsidR="00FE7EBD">
        <w:rPr>
          <w:rFonts w:ascii="Times New Roman" w:hAnsi="Times New Roman" w:cs="Times New Roman"/>
          <w:sz w:val="24"/>
          <w:szCs w:val="24"/>
        </w:rPr>
        <w:t xml:space="preserve"> (</w:t>
      </w:r>
      <w:r w:rsidR="006D2EB5" w:rsidRPr="00757D74">
        <w:rPr>
          <w:rFonts w:ascii="Times New Roman" w:hAnsi="Times New Roman" w:cs="Times New Roman"/>
          <w:sz w:val="24"/>
          <w:szCs w:val="24"/>
        </w:rPr>
        <w:t>Valor de uso indireto</w:t>
      </w:r>
      <w:r w:rsidR="00FE7EBD">
        <w:rPr>
          <w:rFonts w:ascii="Times New Roman" w:hAnsi="Times New Roman" w:cs="Times New Roman"/>
          <w:sz w:val="24"/>
          <w:szCs w:val="24"/>
        </w:rPr>
        <w:t>)</w:t>
      </w:r>
      <w:r w:rsidR="000D2CB9" w:rsidRPr="00757D74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D2EB5" w:rsidRPr="00757D74">
        <w:rPr>
          <w:rFonts w:ascii="Times New Roman" w:hAnsi="Times New Roman" w:cs="Times New Roman"/>
          <w:sz w:val="24"/>
          <w:szCs w:val="24"/>
        </w:rPr>
        <w:t xml:space="preserve"> ao benefício atual que o recurso possibilita, </w:t>
      </w:r>
      <w:r w:rsidR="00865C5A" w:rsidRPr="00757D74">
        <w:rPr>
          <w:rFonts w:ascii="Times New Roman" w:hAnsi="Times New Roman" w:cs="Times New Roman"/>
          <w:sz w:val="24"/>
          <w:szCs w:val="24"/>
        </w:rPr>
        <w:t xml:space="preserve">como a </w:t>
      </w:r>
      <w:r w:rsidR="006D2EB5" w:rsidRPr="00757D74">
        <w:rPr>
          <w:rFonts w:ascii="Times New Roman" w:hAnsi="Times New Roman" w:cs="Times New Roman"/>
          <w:sz w:val="24"/>
          <w:szCs w:val="24"/>
        </w:rPr>
        <w:t>preservação da biodiversidade</w:t>
      </w:r>
      <w:r w:rsidR="001F478A">
        <w:rPr>
          <w:rFonts w:ascii="Times New Roman" w:hAnsi="Times New Roman" w:cs="Times New Roman"/>
          <w:sz w:val="24"/>
          <w:szCs w:val="24"/>
        </w:rPr>
        <w:t>,</w:t>
      </w:r>
      <w:r w:rsidR="006D2EB5" w:rsidRPr="00757D74">
        <w:rPr>
          <w:rFonts w:ascii="Times New Roman" w:hAnsi="Times New Roman" w:cs="Times New Roman"/>
          <w:sz w:val="24"/>
          <w:szCs w:val="24"/>
        </w:rPr>
        <w:t xml:space="preserve"> </w:t>
      </w:r>
      <w:r w:rsidR="00DD60CB" w:rsidRPr="00757D74">
        <w:rPr>
          <w:rFonts w:ascii="Times New Roman" w:hAnsi="Times New Roman" w:cs="Times New Roman"/>
          <w:sz w:val="24"/>
          <w:szCs w:val="24"/>
        </w:rPr>
        <w:t>valorização dos imóveis, expl</w:t>
      </w:r>
      <w:r w:rsidR="001F478A">
        <w:rPr>
          <w:rFonts w:ascii="Times New Roman" w:hAnsi="Times New Roman" w:cs="Times New Roman"/>
          <w:sz w:val="24"/>
          <w:szCs w:val="24"/>
        </w:rPr>
        <w:t>oração do turismo</w:t>
      </w:r>
      <w:r w:rsidR="00DD60CB" w:rsidRPr="00757D74">
        <w:rPr>
          <w:rFonts w:ascii="Times New Roman" w:hAnsi="Times New Roman" w:cs="Times New Roman"/>
          <w:sz w:val="24"/>
          <w:szCs w:val="24"/>
        </w:rPr>
        <w:t xml:space="preserve">, conservação do solo. </w:t>
      </w:r>
      <w:r w:rsidR="006D2EB5" w:rsidRPr="00757D74">
        <w:rPr>
          <w:rFonts w:ascii="Times New Roman" w:hAnsi="Times New Roman" w:cs="Times New Roman"/>
          <w:sz w:val="24"/>
          <w:szCs w:val="24"/>
        </w:rPr>
        <w:t xml:space="preserve">VO </w:t>
      </w:r>
      <w:r w:rsidR="00FE7EBD">
        <w:rPr>
          <w:rFonts w:ascii="Times New Roman" w:hAnsi="Times New Roman" w:cs="Times New Roman"/>
          <w:sz w:val="24"/>
          <w:szCs w:val="24"/>
        </w:rPr>
        <w:t>(</w:t>
      </w:r>
      <w:r w:rsidR="006D2EB5" w:rsidRPr="00757D74">
        <w:rPr>
          <w:rFonts w:ascii="Times New Roman" w:hAnsi="Times New Roman" w:cs="Times New Roman"/>
          <w:sz w:val="24"/>
          <w:szCs w:val="24"/>
        </w:rPr>
        <w:t>Valor de Opção</w:t>
      </w:r>
      <w:r w:rsidR="00FE7EBD">
        <w:rPr>
          <w:rFonts w:ascii="Times New Roman" w:hAnsi="Times New Roman" w:cs="Times New Roman"/>
          <w:sz w:val="24"/>
          <w:szCs w:val="24"/>
        </w:rPr>
        <w:t>)</w:t>
      </w:r>
      <w:r w:rsidR="00865C5A" w:rsidRPr="00757D74">
        <w:rPr>
          <w:rFonts w:ascii="Times New Roman" w:hAnsi="Times New Roman" w:cs="Times New Roman"/>
          <w:sz w:val="24"/>
          <w:szCs w:val="24"/>
        </w:rPr>
        <w:t xml:space="preserve">, que </w:t>
      </w:r>
      <w:r w:rsidR="00865C5A" w:rsidRPr="00865C5A">
        <w:rPr>
          <w:rFonts w:ascii="Times New Roman" w:hAnsi="Times New Roman" w:cs="Times New Roman"/>
          <w:sz w:val="24"/>
          <w:szCs w:val="24"/>
        </w:rPr>
        <w:t>d</w:t>
      </w:r>
      <w:r w:rsidR="006D2EB5" w:rsidRPr="00865C5A">
        <w:rPr>
          <w:rFonts w:ascii="Times New Roman" w:hAnsi="Times New Roman" w:cs="Times New Roman"/>
          <w:sz w:val="24"/>
          <w:szCs w:val="24"/>
        </w:rPr>
        <w:t>ecorre da possibilidade do individuo optar pela utilização direta ou indireta do recurso</w:t>
      </w:r>
      <w:r w:rsidR="00FD5203">
        <w:rPr>
          <w:rFonts w:ascii="Times New Roman" w:hAnsi="Times New Roman" w:cs="Times New Roman"/>
          <w:sz w:val="24"/>
          <w:szCs w:val="24"/>
        </w:rPr>
        <w:t>;</w:t>
      </w:r>
      <w:r w:rsidR="006D2EB5" w:rsidRPr="00757D74">
        <w:rPr>
          <w:rFonts w:ascii="Times New Roman" w:hAnsi="Times New Roman" w:cs="Times New Roman"/>
          <w:sz w:val="24"/>
          <w:szCs w:val="24"/>
        </w:rPr>
        <w:t xml:space="preserve"> </w:t>
      </w:r>
      <w:r w:rsidR="001F478A">
        <w:rPr>
          <w:rFonts w:ascii="Times New Roman" w:hAnsi="Times New Roman" w:cs="Times New Roman"/>
          <w:sz w:val="24"/>
          <w:szCs w:val="24"/>
        </w:rPr>
        <w:t>como a</w:t>
      </w:r>
      <w:r w:rsidR="00DD60CB" w:rsidRPr="00757D74">
        <w:rPr>
          <w:rFonts w:ascii="Times New Roman" w:hAnsi="Times New Roman" w:cs="Times New Roman"/>
          <w:sz w:val="24"/>
          <w:szCs w:val="24"/>
        </w:rPr>
        <w:t xml:space="preserve"> utilização para construção civil e práticas esportivas aquáticas. </w:t>
      </w:r>
      <w:r w:rsidR="006D2EB5" w:rsidRPr="00757D74">
        <w:rPr>
          <w:rFonts w:ascii="Times New Roman" w:hAnsi="Times New Roman" w:cs="Times New Roman"/>
          <w:sz w:val="24"/>
          <w:szCs w:val="24"/>
        </w:rPr>
        <w:t xml:space="preserve">VE </w:t>
      </w:r>
      <w:r w:rsidR="006C1A89">
        <w:rPr>
          <w:rFonts w:ascii="Times New Roman" w:hAnsi="Times New Roman" w:cs="Times New Roman"/>
          <w:sz w:val="24"/>
          <w:szCs w:val="24"/>
        </w:rPr>
        <w:t>(</w:t>
      </w:r>
      <w:r w:rsidR="006D2EB5" w:rsidRPr="00757D74">
        <w:rPr>
          <w:rFonts w:ascii="Times New Roman" w:hAnsi="Times New Roman" w:cs="Times New Roman"/>
          <w:sz w:val="24"/>
          <w:szCs w:val="24"/>
        </w:rPr>
        <w:t>Valor de Existência</w:t>
      </w:r>
      <w:r w:rsidR="006C1A89">
        <w:rPr>
          <w:rFonts w:ascii="Times New Roman" w:hAnsi="Times New Roman" w:cs="Times New Roman"/>
          <w:sz w:val="24"/>
          <w:szCs w:val="24"/>
        </w:rPr>
        <w:t>)</w:t>
      </w:r>
      <w:r w:rsidR="000D2CB9">
        <w:rPr>
          <w:rFonts w:ascii="Times New Roman" w:hAnsi="Times New Roman" w:cs="Times New Roman"/>
          <w:sz w:val="24"/>
          <w:szCs w:val="24"/>
        </w:rPr>
        <w:t>, aquele</w:t>
      </w:r>
      <w:r w:rsidR="006D2EB5" w:rsidRPr="00757D74">
        <w:rPr>
          <w:rFonts w:ascii="Times New Roman" w:hAnsi="Times New Roman" w:cs="Times New Roman"/>
          <w:sz w:val="24"/>
          <w:szCs w:val="24"/>
        </w:rPr>
        <w:t xml:space="preserve"> que os indivíduos mencionam a um recurso natural o qual não p</w:t>
      </w:r>
      <w:r w:rsidR="00FD5203" w:rsidRPr="00757D74">
        <w:rPr>
          <w:rFonts w:ascii="Times New Roman" w:hAnsi="Times New Roman" w:cs="Times New Roman"/>
          <w:sz w:val="24"/>
          <w:szCs w:val="24"/>
        </w:rPr>
        <w:t>l</w:t>
      </w:r>
      <w:r w:rsidR="006D2EB5" w:rsidRPr="00757D74">
        <w:rPr>
          <w:rFonts w:ascii="Times New Roman" w:hAnsi="Times New Roman" w:cs="Times New Roman"/>
          <w:sz w:val="24"/>
          <w:szCs w:val="24"/>
        </w:rPr>
        <w:t>anejam obter benefício</w:t>
      </w:r>
      <w:r w:rsidR="00DD60CB" w:rsidRPr="00757D74">
        <w:rPr>
          <w:rFonts w:ascii="Times New Roman" w:hAnsi="Times New Roman" w:cs="Times New Roman"/>
          <w:sz w:val="24"/>
          <w:szCs w:val="24"/>
        </w:rPr>
        <w:t>; consagr</w:t>
      </w:r>
      <w:r w:rsidR="000D2CB9">
        <w:rPr>
          <w:rFonts w:ascii="Times New Roman" w:hAnsi="Times New Roman" w:cs="Times New Roman"/>
          <w:sz w:val="24"/>
          <w:szCs w:val="24"/>
        </w:rPr>
        <w:t>a</w:t>
      </w:r>
      <w:r w:rsidR="001F478A">
        <w:rPr>
          <w:rFonts w:ascii="Times New Roman" w:hAnsi="Times New Roman" w:cs="Times New Roman"/>
          <w:sz w:val="24"/>
          <w:szCs w:val="24"/>
        </w:rPr>
        <w:t>-se por</w:t>
      </w:r>
      <w:r w:rsidR="00DD60CB" w:rsidRPr="00757D74">
        <w:rPr>
          <w:rFonts w:ascii="Times New Roman" w:hAnsi="Times New Roman" w:cs="Times New Roman"/>
          <w:sz w:val="24"/>
          <w:szCs w:val="24"/>
        </w:rPr>
        <w:t xml:space="preserve"> maior área preservada, qualidade de vida para as comunidades ribeirinhas, proteção dos ecossistemas.</w:t>
      </w:r>
      <w:r w:rsidR="00FE7EBD">
        <w:rPr>
          <w:rFonts w:ascii="Times New Roman" w:hAnsi="Times New Roman" w:cs="Times New Roman"/>
          <w:sz w:val="24"/>
          <w:szCs w:val="24"/>
        </w:rPr>
        <w:t xml:space="preserve"> </w:t>
      </w:r>
      <w:r w:rsidR="000D2CB9">
        <w:rPr>
          <w:rFonts w:ascii="Times New Roman" w:hAnsi="Times New Roman" w:cs="Times New Roman"/>
          <w:sz w:val="24"/>
          <w:szCs w:val="24"/>
        </w:rPr>
        <w:t xml:space="preserve">Dos inúmeros benefícios listados, os custos de uso </w:t>
      </w:r>
      <w:r w:rsidR="001F478A">
        <w:rPr>
          <w:rFonts w:ascii="Times New Roman" w:hAnsi="Times New Roman" w:cs="Times New Roman"/>
          <w:sz w:val="24"/>
          <w:szCs w:val="24"/>
        </w:rPr>
        <w:t>estão</w:t>
      </w:r>
      <w:r w:rsidR="000D2CB9">
        <w:rPr>
          <w:rFonts w:ascii="Times New Roman" w:hAnsi="Times New Roman" w:cs="Times New Roman"/>
          <w:sz w:val="24"/>
          <w:szCs w:val="24"/>
        </w:rPr>
        <w:t xml:space="preserve"> relacionados à: </w:t>
      </w:r>
      <w:r w:rsidR="000D2CB9" w:rsidRPr="00162E4A">
        <w:rPr>
          <w:rFonts w:ascii="Times New Roman" w:hAnsi="Times New Roman" w:cs="Times New Roman"/>
          <w:sz w:val="24"/>
          <w:szCs w:val="24"/>
        </w:rPr>
        <w:t>limpeza do Arroio, a remoção dos efluentes, a construção de obras de infraestrutura para a implantação de rede de esgotos</w:t>
      </w:r>
      <w:r w:rsidR="001F478A">
        <w:rPr>
          <w:rFonts w:ascii="Times New Roman" w:hAnsi="Times New Roman" w:cs="Times New Roman"/>
          <w:sz w:val="24"/>
          <w:szCs w:val="24"/>
        </w:rPr>
        <w:t xml:space="preserve"> e</w:t>
      </w:r>
      <w:r w:rsidR="000D2CB9" w:rsidRPr="00162E4A">
        <w:rPr>
          <w:rFonts w:ascii="Times New Roman" w:hAnsi="Times New Roman" w:cs="Times New Roman"/>
        </w:rPr>
        <w:t xml:space="preserve"> </w:t>
      </w:r>
      <w:r w:rsidR="000D2CB9" w:rsidRPr="00162E4A">
        <w:rPr>
          <w:rFonts w:ascii="Times New Roman" w:hAnsi="Times New Roman" w:cs="Times New Roman"/>
          <w:sz w:val="24"/>
          <w:szCs w:val="24"/>
        </w:rPr>
        <w:t xml:space="preserve">manutenção da mata ciliar, </w:t>
      </w:r>
      <w:r w:rsidR="001F478A">
        <w:rPr>
          <w:rFonts w:ascii="Times New Roman" w:hAnsi="Times New Roman" w:cs="Times New Roman"/>
          <w:sz w:val="24"/>
          <w:szCs w:val="24"/>
        </w:rPr>
        <w:t>promovendo</w:t>
      </w:r>
      <w:r w:rsidR="000D2CB9" w:rsidRPr="00162E4A">
        <w:rPr>
          <w:rFonts w:ascii="Times New Roman" w:hAnsi="Times New Roman" w:cs="Times New Roman"/>
          <w:sz w:val="24"/>
          <w:szCs w:val="24"/>
        </w:rPr>
        <w:t xml:space="preserve"> </w:t>
      </w:r>
      <w:r w:rsidR="000D2CB9">
        <w:rPr>
          <w:rFonts w:ascii="Times New Roman" w:hAnsi="Times New Roman" w:cs="Times New Roman"/>
          <w:sz w:val="24"/>
          <w:szCs w:val="24"/>
        </w:rPr>
        <w:t xml:space="preserve">controle de enchentes, </w:t>
      </w:r>
      <w:r w:rsidR="000D2CB9" w:rsidRPr="00162E4A">
        <w:rPr>
          <w:rFonts w:ascii="Times New Roman" w:hAnsi="Times New Roman" w:cs="Times New Roman"/>
          <w:sz w:val="24"/>
          <w:szCs w:val="24"/>
        </w:rPr>
        <w:t xml:space="preserve">purificação da </w:t>
      </w:r>
      <w:r w:rsidR="000D2CB9">
        <w:rPr>
          <w:rFonts w:ascii="Times New Roman" w:hAnsi="Times New Roman" w:cs="Times New Roman"/>
          <w:sz w:val="24"/>
          <w:szCs w:val="24"/>
        </w:rPr>
        <w:t>á</w:t>
      </w:r>
      <w:r w:rsidR="000D2CB9" w:rsidRPr="00162E4A">
        <w:rPr>
          <w:rFonts w:ascii="Times New Roman" w:hAnsi="Times New Roman" w:cs="Times New Roman"/>
          <w:sz w:val="24"/>
          <w:szCs w:val="24"/>
        </w:rPr>
        <w:t xml:space="preserve">gua, conservação dos </w:t>
      </w:r>
      <w:proofErr w:type="spellStart"/>
      <w:r w:rsidR="000D2CB9" w:rsidRPr="00162E4A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="000D2CB9" w:rsidRPr="00162E4A">
        <w:rPr>
          <w:rFonts w:ascii="Times New Roman" w:hAnsi="Times New Roman" w:cs="Times New Roman"/>
          <w:sz w:val="24"/>
          <w:szCs w:val="24"/>
        </w:rPr>
        <w:t xml:space="preserve">, regulação de doenças, qualidade do ar, </w:t>
      </w:r>
      <w:r w:rsidR="000D2CB9">
        <w:rPr>
          <w:rFonts w:ascii="Times New Roman" w:hAnsi="Times New Roman" w:cs="Times New Roman"/>
          <w:sz w:val="24"/>
          <w:szCs w:val="24"/>
        </w:rPr>
        <w:t>controle da erosão</w:t>
      </w:r>
      <w:bookmarkStart w:id="0" w:name="_GoBack"/>
      <w:bookmarkEnd w:id="0"/>
      <w:r w:rsidR="000D2CB9" w:rsidRPr="00162E4A">
        <w:rPr>
          <w:rFonts w:ascii="Times New Roman" w:hAnsi="Times New Roman" w:cs="Times New Roman"/>
          <w:sz w:val="24"/>
          <w:szCs w:val="24"/>
        </w:rPr>
        <w:t>.</w:t>
      </w:r>
      <w:r w:rsidR="00B55167">
        <w:rPr>
          <w:rFonts w:ascii="Times New Roman" w:hAnsi="Times New Roman" w:cs="Times New Roman"/>
          <w:sz w:val="24"/>
          <w:szCs w:val="24"/>
        </w:rPr>
        <w:t xml:space="preserve"> </w:t>
      </w:r>
      <w:r w:rsidR="00253B3B">
        <w:rPr>
          <w:rFonts w:ascii="Times New Roman" w:hAnsi="Times New Roman" w:cs="Times New Roman"/>
          <w:sz w:val="24"/>
          <w:szCs w:val="24"/>
        </w:rPr>
        <w:t xml:space="preserve">Até o momento os resultados mostram que 79,3% dos entrevistados sabem o que é mata ciliar e 62,1% reconhecem </w:t>
      </w:r>
      <w:r w:rsidR="001F478A">
        <w:rPr>
          <w:rFonts w:ascii="Times New Roman" w:hAnsi="Times New Roman" w:cs="Times New Roman"/>
          <w:sz w:val="24"/>
          <w:szCs w:val="24"/>
        </w:rPr>
        <w:t>seus serviços ecossistêmicos</w:t>
      </w:r>
      <w:r w:rsidR="00253B3B">
        <w:rPr>
          <w:rFonts w:ascii="Times New Roman" w:hAnsi="Times New Roman" w:cs="Times New Roman"/>
          <w:sz w:val="24"/>
          <w:szCs w:val="24"/>
        </w:rPr>
        <w:t>, enquanto 65,4% estariam dispostos a pagar entre R$15,00 e R$25,00</w:t>
      </w:r>
      <w:r w:rsidR="000D2CB9">
        <w:rPr>
          <w:rFonts w:ascii="Times New Roman" w:hAnsi="Times New Roman" w:cs="Times New Roman"/>
          <w:sz w:val="24"/>
          <w:szCs w:val="24"/>
        </w:rPr>
        <w:t xml:space="preserve"> para fazer turismo/esporte no referido Arroio. Destaca-se a </w:t>
      </w:r>
      <w:r w:rsidR="000D2CB9" w:rsidRPr="00241382">
        <w:rPr>
          <w:rFonts w:ascii="Times New Roman" w:hAnsi="Times New Roman" w:cs="Times New Roman"/>
          <w:sz w:val="24"/>
          <w:szCs w:val="24"/>
        </w:rPr>
        <w:t>vontade das pessoas em pagar p</w:t>
      </w:r>
      <w:r w:rsidR="000D2CB9">
        <w:rPr>
          <w:rFonts w:ascii="Times New Roman" w:hAnsi="Times New Roman" w:cs="Times New Roman"/>
          <w:sz w:val="24"/>
          <w:szCs w:val="24"/>
        </w:rPr>
        <w:t>elos serviços do ambiente</w:t>
      </w:r>
      <w:r w:rsidR="001F478A">
        <w:rPr>
          <w:rFonts w:ascii="Times New Roman" w:hAnsi="Times New Roman" w:cs="Times New Roman"/>
          <w:sz w:val="24"/>
          <w:szCs w:val="24"/>
        </w:rPr>
        <w:t>, reconhecendo seu valor.</w:t>
      </w:r>
    </w:p>
    <w:sectPr w:rsidR="003033D7" w:rsidRPr="003F77A0" w:rsidSect="00851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66B"/>
    <w:rsid w:val="000D2CB9"/>
    <w:rsid w:val="000E0E80"/>
    <w:rsid w:val="00162E4A"/>
    <w:rsid w:val="001E6144"/>
    <w:rsid w:val="001F478A"/>
    <w:rsid w:val="00241382"/>
    <w:rsid w:val="00253B3B"/>
    <w:rsid w:val="002658B4"/>
    <w:rsid w:val="0028098C"/>
    <w:rsid w:val="002C4824"/>
    <w:rsid w:val="003033D7"/>
    <w:rsid w:val="0035797F"/>
    <w:rsid w:val="003B7D6A"/>
    <w:rsid w:val="003C71BB"/>
    <w:rsid w:val="003F77A0"/>
    <w:rsid w:val="00412652"/>
    <w:rsid w:val="005951ED"/>
    <w:rsid w:val="0060489F"/>
    <w:rsid w:val="00661E30"/>
    <w:rsid w:val="00667E7E"/>
    <w:rsid w:val="00672C0D"/>
    <w:rsid w:val="006765CA"/>
    <w:rsid w:val="00696601"/>
    <w:rsid w:val="006C1A89"/>
    <w:rsid w:val="006D2EB5"/>
    <w:rsid w:val="00757D74"/>
    <w:rsid w:val="007E3F65"/>
    <w:rsid w:val="007F2784"/>
    <w:rsid w:val="00832EA0"/>
    <w:rsid w:val="008515CC"/>
    <w:rsid w:val="00865C5A"/>
    <w:rsid w:val="00A61757"/>
    <w:rsid w:val="00AD066B"/>
    <w:rsid w:val="00B23CA7"/>
    <w:rsid w:val="00B55167"/>
    <w:rsid w:val="00B673F8"/>
    <w:rsid w:val="00BA6206"/>
    <w:rsid w:val="00DD60CB"/>
    <w:rsid w:val="00E13F43"/>
    <w:rsid w:val="00E65C2B"/>
    <w:rsid w:val="00F24B6E"/>
    <w:rsid w:val="00F40096"/>
    <w:rsid w:val="00F44CFB"/>
    <w:rsid w:val="00F46F54"/>
    <w:rsid w:val="00FD2707"/>
    <w:rsid w:val="00FD5203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7D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7D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9562-D292-4264-BC7C-A7A04E72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Vitor</cp:lastModifiedBy>
  <cp:revision>3</cp:revision>
  <dcterms:created xsi:type="dcterms:W3CDTF">2018-08-16T02:21:00Z</dcterms:created>
  <dcterms:modified xsi:type="dcterms:W3CDTF">2018-08-16T02:48:00Z</dcterms:modified>
</cp:coreProperties>
</file>