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6E" w:rsidRDefault="0014626E" w:rsidP="0014626E">
      <w:r>
        <w:t>Resumo</w:t>
      </w:r>
    </w:p>
    <w:p w:rsidR="0014626E" w:rsidRDefault="0014626E" w:rsidP="0014626E">
      <w:r>
        <w:t xml:space="preserve">A presença de </w:t>
      </w:r>
      <w:r>
        <w:t>plantas espontâneas em</w:t>
      </w:r>
      <w:r>
        <w:t xml:space="preserve"> cultivos de hortaliças, aliada</w:t>
      </w:r>
      <w:r>
        <w:t xml:space="preserve"> à necessidade de cobertura de solo para evitar a erosão e à falta de espaço para rotação de culturas, </w:t>
      </w:r>
      <w:r>
        <w:t xml:space="preserve">torna-se um desafio ao agricultor. </w:t>
      </w:r>
    </w:p>
    <w:p w:rsidR="00124F65" w:rsidRDefault="0014626E" w:rsidP="0014626E">
      <w:r>
        <w:t xml:space="preserve">Assim, este estudo propõe </w:t>
      </w:r>
      <w:r>
        <w:t>o plantio consorciado entre repolho (</w:t>
      </w:r>
      <w:proofErr w:type="spellStart"/>
      <w:r>
        <w:t>Brassica</w:t>
      </w:r>
      <w:proofErr w:type="spellEnd"/>
      <w:r>
        <w:t xml:space="preserve"> </w:t>
      </w:r>
      <w:proofErr w:type="spellStart"/>
      <w:r>
        <w:t>oleracea</w:t>
      </w:r>
      <w:proofErr w:type="spellEnd"/>
      <w:r>
        <w:t xml:space="preserve"> </w:t>
      </w:r>
      <w:proofErr w:type="gramStart"/>
      <w:r>
        <w:t>var.</w:t>
      </w:r>
      <w:proofErr w:type="gramEnd"/>
      <w:r>
        <w:t xml:space="preserve"> </w:t>
      </w:r>
      <w:proofErr w:type="spellStart"/>
      <w:r>
        <w:t>capitata</w:t>
      </w:r>
      <w:proofErr w:type="spellEnd"/>
      <w:r>
        <w:t xml:space="preserve">), aveia-preta (Avena </w:t>
      </w:r>
      <w:proofErr w:type="spellStart"/>
      <w:r>
        <w:t>strigosa</w:t>
      </w:r>
      <w:proofErr w:type="spellEnd"/>
      <w:r>
        <w:t xml:space="preserve">) e/ou ervilhaca (Vicia sativa), aproveitando-se do efeito </w:t>
      </w:r>
      <w:proofErr w:type="spellStart"/>
      <w:r>
        <w:t>alelopático</w:t>
      </w:r>
      <w:proofErr w:type="spellEnd"/>
      <w:r>
        <w:t xml:space="preserve"> des</w:t>
      </w:r>
      <w:r>
        <w:t>sas plantas. U</w:t>
      </w:r>
      <w:bookmarkStart w:id="0" w:name="_GoBack"/>
      <w:bookmarkEnd w:id="0"/>
      <w:r>
        <w:t>tilizando delineamento de blocos ao acaso, prepararam-se quatro canteiros contendo quatro parcelas cada um. Cada parcela media 1,20 metros de comprimento por 0,85 metros de largura, sendo plantadas seis mudas de</w:t>
      </w:r>
      <w:r>
        <w:t xml:space="preserve"> repolho em cada uma. Após</w:t>
      </w:r>
      <w:r>
        <w:t>, semearam-se as culturas de cobertura aveia e ervilhaca, compondo os seguintes tratamentos, com quatro repetições: T1: repolho em cultura única (testemunha); T2: repolho em consórcio com aveia; T3: repolho em consórcio com ervilhaca; T4: repolho em consórcio com aveia e ervilhaca. Durante o período de 15 até 58 dias após o plantio, foram semanalmente avaliados o desenvolvimento das culturas de interesse e a densidade de plantas espontâneas presentes. Em resultado preliminar, através da medição da área foliar do repolho, observou-se que os tratamentos T1 e T3 foram superiores, não apresentando diferenças significativas entre si. Por outro lado, os tratamentos T2 e T4 apresentaram áreas foliares significativamente inferiores aos primeiros, também não diferindo entre si. Isto indica que a ervilhaca não exerce influência negativa no desenvolvimento do repolho, quando cultivada em consórcio com este, comparando-se ao cultivo único, enquanto a presença da aveia interfere de forma negativa no crescimento do repolho, mesmo quando em consórcio com ervilhaca. O cultivo de ervilhaca em consórcio com repolho demonstra potencial na supressão de plantas espontâneas, contribuindo para a proteção do solo contra a erosão e não interferindo no desenvolvimento do repolho. Já a aveia-preta interfere negativamente sobre o cultivo do repolho, quando cultivada em consórcio com este.</w:t>
      </w:r>
    </w:p>
    <w:sectPr w:rsidR="00124F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6E"/>
    <w:rsid w:val="00124F65"/>
    <w:rsid w:val="0014626E"/>
    <w:rsid w:val="00D1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2018-08-15T15:35:00Z</dcterms:created>
  <dcterms:modified xsi:type="dcterms:W3CDTF">2018-08-15T15:46:00Z</dcterms:modified>
</cp:coreProperties>
</file>