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753" w:rsidRDefault="00E87753"/>
    <w:p w:rsidR="00C301F2" w:rsidRPr="00E87753" w:rsidRDefault="00E13301">
      <w:r>
        <w:t xml:space="preserve">Os fitonematoides estão entre os principais patógenos da agricultura, por isso o seu controle efetivo é fundamental. A bactéria </w:t>
      </w:r>
      <w:r w:rsidRPr="00951BF8">
        <w:rPr>
          <w:i/>
        </w:rPr>
        <w:t>Pasteuria penetrans</w:t>
      </w:r>
      <w:r>
        <w:t xml:space="preserve"> destaca-se</w:t>
      </w:r>
      <w:r w:rsidR="000F532E">
        <w:t xml:space="preserve"> no controle</w:t>
      </w:r>
      <w:r w:rsidR="00A473F9">
        <w:t xml:space="preserve"> biológico</w:t>
      </w:r>
      <w:r w:rsidR="000F532E">
        <w:t xml:space="preserve"> de </w:t>
      </w:r>
      <w:r w:rsidR="00A473F9">
        <w:t>nematoide das galhas</w:t>
      </w:r>
      <w:r>
        <w:t xml:space="preserve"> </w:t>
      </w:r>
      <w:r w:rsidR="000F532E">
        <w:t>por</w:t>
      </w:r>
      <w:r>
        <w:t xml:space="preserve"> </w:t>
      </w:r>
      <w:r w:rsidR="00A473F9">
        <w:t xml:space="preserve">suas </w:t>
      </w:r>
      <w:r>
        <w:t>características desejáveis</w:t>
      </w:r>
      <w:r w:rsidR="00951BF8">
        <w:t xml:space="preserve"> como adaptação a solos de baixa qualidade e </w:t>
      </w:r>
      <w:r w:rsidR="00700573">
        <w:t xml:space="preserve">locais com </w:t>
      </w:r>
      <w:r w:rsidR="00951BF8">
        <w:t>altas temperaturas</w:t>
      </w:r>
      <w:r w:rsidR="00A473F9">
        <w:t xml:space="preserve">, porém existe um único produto a base dessa bactéria no Brasil devido </w:t>
      </w:r>
      <w:r w:rsidR="00700573">
        <w:t xml:space="preserve">a ser um </w:t>
      </w:r>
      <w:r w:rsidR="00E3391F">
        <w:t>microrganismo</w:t>
      </w:r>
      <w:r w:rsidR="00700573">
        <w:t xml:space="preserve"> fastidioso.</w:t>
      </w:r>
      <w:r>
        <w:t xml:space="preserve"> O objeti</w:t>
      </w:r>
      <w:r w:rsidR="00B25431">
        <w:t xml:space="preserve">vo deste trabalho </w:t>
      </w:r>
      <w:r w:rsidR="00A473F9">
        <w:t>foi testar uma metodologia simples e rápida para produção de inóculo deste agente de controle biológico</w:t>
      </w:r>
      <w:r w:rsidR="00A473F9">
        <w:t xml:space="preserve"> </w:t>
      </w:r>
      <w:r w:rsidR="00690101">
        <w:t>em raiz de tomateiro em sistema de estufa na própria</w:t>
      </w:r>
      <w:r w:rsidR="00A473F9">
        <w:t xml:space="preserve"> fazenda. </w:t>
      </w:r>
      <w:r w:rsidR="00B25431">
        <w:t>O experimento foi realizado no período de abril a junho de 2018, em casa de vegetação e no laboratório de microbiologia da Ulbra</w:t>
      </w:r>
      <w:r w:rsidR="00084B4C">
        <w:t>,</w:t>
      </w:r>
      <w:r w:rsidR="00B25431">
        <w:t xml:space="preserve"> Cachoeira do Sul. </w:t>
      </w:r>
      <w:r w:rsidR="00700573">
        <w:t>O</w:t>
      </w:r>
      <w:r w:rsidR="00A473F9">
        <w:t xml:space="preserve"> experimento foi montado no inverno com temperaturas médias de 20°C, sendo utilizada uma sala climatizada nos últimos 15 dias. </w:t>
      </w:r>
      <w:r w:rsidR="00B25431">
        <w:t xml:space="preserve">Foram utilizados 70 vasos contendo </w:t>
      </w:r>
      <w:r w:rsidR="00700573">
        <w:t xml:space="preserve">um </w:t>
      </w:r>
      <w:proofErr w:type="spellStart"/>
      <w:r w:rsidR="00700573">
        <w:t>kilo</w:t>
      </w:r>
      <w:proofErr w:type="spellEnd"/>
      <w:r w:rsidR="00B25431">
        <w:t xml:space="preserve"> de solo</w:t>
      </w:r>
      <w:r w:rsidR="00A473F9">
        <w:t xml:space="preserve"> </w:t>
      </w:r>
      <w:r w:rsidR="00690101">
        <w:t xml:space="preserve">de área de cultivo </w:t>
      </w:r>
      <w:r w:rsidR="00A473F9">
        <w:t xml:space="preserve">naturalmente infestado pelo gênero </w:t>
      </w:r>
      <w:r w:rsidR="00A473F9" w:rsidRPr="00E3391F">
        <w:rPr>
          <w:i/>
        </w:rPr>
        <w:t>Meloidogyne</w:t>
      </w:r>
      <w:r w:rsidR="00A473F9">
        <w:t>.</w:t>
      </w:r>
      <w:r w:rsidR="00A62365">
        <w:t xml:space="preserve"> Para cada vaso </w:t>
      </w:r>
      <w:r w:rsidR="00690101">
        <w:t>com uma planta de tomate</w:t>
      </w:r>
      <w:r w:rsidR="00A62365">
        <w:t xml:space="preserve"> </w:t>
      </w:r>
      <w:r w:rsidR="00690101">
        <w:t>foram</w:t>
      </w:r>
      <w:r w:rsidR="00A62365">
        <w:t xml:space="preserve"> inoculados </w:t>
      </w:r>
      <w:r w:rsidR="00700573">
        <w:t>seis mililitros</w:t>
      </w:r>
      <w:r w:rsidR="00A62365">
        <w:t xml:space="preserve"> de suspensão de </w:t>
      </w:r>
      <w:r w:rsidR="00700573">
        <w:t>uma</w:t>
      </w:r>
      <w:r w:rsidR="00690101">
        <w:t xml:space="preserve"> grama </w:t>
      </w:r>
      <w:r w:rsidR="00700573">
        <w:t xml:space="preserve">de </w:t>
      </w:r>
      <w:r w:rsidR="00A62365">
        <w:t>pó de raiz c</w:t>
      </w:r>
      <w:r w:rsidR="00690101">
        <w:t xml:space="preserve">ontendo </w:t>
      </w:r>
      <w:r w:rsidR="00700573">
        <w:t>10</w:t>
      </w:r>
      <w:r w:rsidR="00700573" w:rsidRPr="00700573">
        <w:rPr>
          <w:vertAlign w:val="superscript"/>
        </w:rPr>
        <w:t>9</w:t>
      </w:r>
      <w:r w:rsidR="00700573">
        <w:t xml:space="preserve"> </w:t>
      </w:r>
      <w:r w:rsidR="00690101">
        <w:t>endósporos da bactéria</w:t>
      </w:r>
      <w:r w:rsidR="00A62365">
        <w:t xml:space="preserve"> e água destilada. Após</w:t>
      </w:r>
      <w:r w:rsidR="00B25431">
        <w:t xml:space="preserve"> </w:t>
      </w:r>
      <w:r w:rsidR="00A62365">
        <w:t xml:space="preserve">90 dias </w:t>
      </w:r>
      <w:r w:rsidR="00690101">
        <w:t>as raízes foram coletadas, secas</w:t>
      </w:r>
      <w:r w:rsidR="00690101">
        <w:t xml:space="preserve"> em estufa por 72 horas a 70°</w:t>
      </w:r>
      <w:r w:rsidR="00690101">
        <w:t>C e trituradas em almofariz</w:t>
      </w:r>
      <w:r w:rsidR="00951BF8">
        <w:t>, produzindo um peso total de 10g</w:t>
      </w:r>
      <w:r w:rsidR="00690101">
        <w:t>. Para avaliação da qualidade do pr</w:t>
      </w:r>
      <w:r w:rsidR="00E3391F">
        <w:t>oduto</w:t>
      </w:r>
      <w:bookmarkStart w:id="0" w:name="_GoBack"/>
      <w:bookmarkEnd w:id="0"/>
      <w:r w:rsidR="00690101">
        <w:t xml:space="preserve"> fez-se observação</w:t>
      </w:r>
      <w:r w:rsidR="00E3391F">
        <w:t>,</w:t>
      </w:r>
      <w:r w:rsidR="00690101">
        <w:t xml:space="preserve"> em microscópio óptico </w:t>
      </w:r>
      <w:r w:rsidR="00700573">
        <w:t>e</w:t>
      </w:r>
      <w:r w:rsidR="00951BF8">
        <w:t xml:space="preserve"> câmara de Neubauer</w:t>
      </w:r>
      <w:r w:rsidR="00E3391F">
        <w:t>,</w:t>
      </w:r>
      <w:r w:rsidR="00951BF8">
        <w:t xml:space="preserve"> </w:t>
      </w:r>
      <w:r w:rsidR="00690101">
        <w:t>da presença de endósporos nas raízes frescas e após o processo de secagem</w:t>
      </w:r>
      <w:r w:rsidR="00A62365">
        <w:t xml:space="preserve">. </w:t>
      </w:r>
      <w:r w:rsidR="00690101">
        <w:t xml:space="preserve">Como resultado </w:t>
      </w:r>
      <w:r w:rsidR="00951BF8">
        <w:t>obteve-se</w:t>
      </w:r>
      <w:r w:rsidR="00690101">
        <w:t xml:space="preserve"> </w:t>
      </w:r>
      <w:r w:rsidR="00951BF8">
        <w:t>aumento de 10 vezes</w:t>
      </w:r>
      <w:r w:rsidR="00700573">
        <w:t xml:space="preserve"> a</w:t>
      </w:r>
      <w:r w:rsidR="00951BF8">
        <w:t xml:space="preserve"> quantidade de inóculo inicial,</w:t>
      </w:r>
      <w:r w:rsidR="00690101">
        <w:t xml:space="preserve"> </w:t>
      </w:r>
      <w:r w:rsidR="00951BF8">
        <w:t xml:space="preserve">na concentração de </w:t>
      </w:r>
      <w:r w:rsidR="00951BF8">
        <w:t>5,8x10</w:t>
      </w:r>
      <w:r w:rsidR="00951BF8" w:rsidRPr="003B3266">
        <w:rPr>
          <w:vertAlign w:val="superscript"/>
        </w:rPr>
        <w:t>8</w:t>
      </w:r>
      <w:r w:rsidR="00951BF8">
        <w:t xml:space="preserve">/g de pó de raiz. </w:t>
      </w:r>
      <w:r w:rsidR="00690101">
        <w:t xml:space="preserve"> </w:t>
      </w:r>
      <w:r w:rsidR="000F532E">
        <w:t>Esse resultado significa que é possível multiplicar a bactéria em solo naturalmente infestado</w:t>
      </w:r>
      <w:r w:rsidR="00951BF8">
        <w:t xml:space="preserve"> com relativa qualidade de concentração de endósporos por grama de </w:t>
      </w:r>
      <w:r w:rsidR="00700573">
        <w:t>raiz. C</w:t>
      </w:r>
      <w:r w:rsidR="00951BF8">
        <w:t xml:space="preserve">onsidera-se que </w:t>
      </w:r>
      <w:r w:rsidR="00700573">
        <w:t>a metodologia</w:t>
      </w:r>
      <w:r w:rsidR="00951BF8">
        <w:t xml:space="preserve"> </w:t>
      </w:r>
      <w:r w:rsidR="00700573">
        <w:t>deve ser</w:t>
      </w:r>
      <w:r w:rsidR="00951BF8">
        <w:t xml:space="preserve"> testada durante o verão</w:t>
      </w:r>
      <w:r w:rsidR="00700573">
        <w:t xml:space="preserve"> para melhor adequação à biologia da bactéria</w:t>
      </w:r>
      <w:r w:rsidR="00951BF8">
        <w:t>.</w:t>
      </w:r>
    </w:p>
    <w:sectPr w:rsidR="00C301F2" w:rsidRPr="00E87753" w:rsidSect="00E4707C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3213B"/>
    <w:multiLevelType w:val="hybridMultilevel"/>
    <w:tmpl w:val="083E7FFA"/>
    <w:lvl w:ilvl="0" w:tplc="34DEB32A">
      <w:start w:val="1"/>
      <w:numFmt w:val="decimal"/>
      <w:pStyle w:val="Ttulo1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15B88"/>
    <w:multiLevelType w:val="hybridMultilevel"/>
    <w:tmpl w:val="830CD828"/>
    <w:lvl w:ilvl="0" w:tplc="9AC4E770">
      <w:start w:val="1"/>
      <w:numFmt w:val="decimal"/>
      <w:pStyle w:val="Ttulo3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3001E"/>
    <w:multiLevelType w:val="hybridMultilevel"/>
    <w:tmpl w:val="711259BE"/>
    <w:lvl w:ilvl="0" w:tplc="660C336A">
      <w:start w:val="1"/>
      <w:numFmt w:val="decimal"/>
      <w:pStyle w:val="Ttulo2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301"/>
    <w:rsid w:val="000671D5"/>
    <w:rsid w:val="00084B4C"/>
    <w:rsid w:val="000F532E"/>
    <w:rsid w:val="00177655"/>
    <w:rsid w:val="003B3266"/>
    <w:rsid w:val="004A168F"/>
    <w:rsid w:val="00690101"/>
    <w:rsid w:val="00700573"/>
    <w:rsid w:val="00734C12"/>
    <w:rsid w:val="00773E72"/>
    <w:rsid w:val="00825505"/>
    <w:rsid w:val="008A022F"/>
    <w:rsid w:val="00922122"/>
    <w:rsid w:val="00951BF8"/>
    <w:rsid w:val="0097476B"/>
    <w:rsid w:val="00A473F9"/>
    <w:rsid w:val="00A62365"/>
    <w:rsid w:val="00A63EA3"/>
    <w:rsid w:val="00B25431"/>
    <w:rsid w:val="00B25CDA"/>
    <w:rsid w:val="00C02723"/>
    <w:rsid w:val="00C238C9"/>
    <w:rsid w:val="00C36F06"/>
    <w:rsid w:val="00D95874"/>
    <w:rsid w:val="00E13301"/>
    <w:rsid w:val="00E3391F"/>
    <w:rsid w:val="00E4707C"/>
    <w:rsid w:val="00E87753"/>
    <w:rsid w:val="00F06B82"/>
    <w:rsid w:val="00F07008"/>
    <w:rsid w:val="00F34ED5"/>
    <w:rsid w:val="00FE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B8530-B002-431F-8A5C-BE380A5C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EA3"/>
    <w:rPr>
      <w:rFonts w:ascii="Arial" w:hAnsi="Arial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A63EA3"/>
    <w:pPr>
      <w:keepNext/>
      <w:keepLines/>
      <w:numPr>
        <w:numId w:val="1"/>
      </w:numPr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63EA3"/>
    <w:pPr>
      <w:keepNext/>
      <w:keepLines/>
      <w:numPr>
        <w:numId w:val="2"/>
      </w:numPr>
      <w:outlineLvl w:val="1"/>
    </w:pPr>
    <w:rPr>
      <w:rFonts w:eastAsiaTheme="majorEastAsia" w:cstheme="majorBidi"/>
      <w:b/>
      <w:cap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63EA3"/>
    <w:pPr>
      <w:keepNext/>
      <w:keepLines/>
      <w:numPr>
        <w:numId w:val="3"/>
      </w:numPr>
      <w:ind w:left="0" w:firstLine="0"/>
      <w:outlineLvl w:val="2"/>
    </w:pPr>
    <w:rPr>
      <w:rFonts w:eastAsiaTheme="majorEastAsia" w:cstheme="majorBidi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25CDA"/>
    <w:pPr>
      <w:spacing w:line="240" w:lineRule="auto"/>
    </w:pPr>
    <w:rPr>
      <w:rFonts w:ascii="Arial" w:hAnsi="Arial"/>
    </w:rPr>
  </w:style>
  <w:style w:type="character" w:customStyle="1" w:styleId="Ttulo1Char">
    <w:name w:val="Título 1 Char"/>
    <w:basedOn w:val="Fontepargpadro"/>
    <w:link w:val="Ttulo1"/>
    <w:uiPriority w:val="9"/>
    <w:rsid w:val="00A63EA3"/>
    <w:rPr>
      <w:rFonts w:ascii="Arial" w:eastAsiaTheme="majorEastAsia" w:hAnsi="Arial" w:cstheme="majorBidi"/>
      <w:b/>
      <w:caps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63EA3"/>
    <w:rPr>
      <w:rFonts w:ascii="Arial" w:eastAsiaTheme="majorEastAsia" w:hAnsi="Arial" w:cstheme="majorBidi"/>
      <w:b/>
      <w:caps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A63EA3"/>
    <w:rPr>
      <w:rFonts w:ascii="Arial" w:eastAsiaTheme="majorEastAsia" w:hAnsi="Arial" w:cstheme="maj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294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Convidado</dc:creator>
  <cp:keywords/>
  <dc:description/>
  <cp:lastModifiedBy>Convidado</cp:lastModifiedBy>
  <cp:revision>3</cp:revision>
  <dcterms:created xsi:type="dcterms:W3CDTF">2018-08-15T11:46:00Z</dcterms:created>
  <dcterms:modified xsi:type="dcterms:W3CDTF">2018-08-15T14:19:00Z</dcterms:modified>
</cp:coreProperties>
</file>