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74BF3" w14:textId="77777777" w:rsidR="00A9799E" w:rsidRDefault="00A9799E" w:rsidP="00A9799E">
      <w:pPr>
        <w:pStyle w:val="Standard"/>
        <w:spacing w:after="0" w:line="36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B4426" wp14:editId="60525466">
                <wp:simplePos x="0" y="0"/>
                <wp:positionH relativeFrom="column">
                  <wp:posOffset>5625465</wp:posOffset>
                </wp:positionH>
                <wp:positionV relativeFrom="paragraph">
                  <wp:posOffset>-613410</wp:posOffset>
                </wp:positionV>
                <wp:extent cx="209550" cy="189865"/>
                <wp:effectExtent l="0" t="0" r="0" b="63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7632CA" w14:textId="77777777" w:rsidR="00A9799E" w:rsidRDefault="00A9799E" w:rsidP="00A9799E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85B442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42.95pt;margin-top:-48.3pt;width:16.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" stroked="f">
                <v:textbox>
                  <w:txbxContent>
                    <w:p w14:paraId="0A7632CA" w14:textId="77777777" w:rsidR="00A9799E" w:rsidRDefault="00A9799E" w:rsidP="00A9799E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  <w:lang w:eastAsia="pt-BR"/>
        </w:rPr>
        <w:t>INDICADORES DO</w:t>
      </w:r>
      <w:r>
        <w:rPr>
          <w:rFonts w:ascii="Arial" w:eastAsia="Calibri" w:hAnsi="Arial" w:cs="Arial"/>
          <w:b/>
          <w:sz w:val="24"/>
          <w:szCs w:val="24"/>
        </w:rPr>
        <w:t xml:space="preserve"> DESENVOLVIMENTO HUMANO: A SITUAÇÃO DO MUNICÍPIO DE CAMPINAS DO SUL (RS)</w:t>
      </w:r>
    </w:p>
    <w:p w14:paraId="52896299" w14:textId="77777777" w:rsidR="00A9799E" w:rsidRDefault="00A9799E" w:rsidP="00A9799E">
      <w:pPr>
        <w:pStyle w:val="Standard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B985FB2" w14:textId="3E15F147" w:rsidR="00A9799E" w:rsidRDefault="00A9799E" w:rsidP="00A9799E">
      <w:pPr>
        <w:pStyle w:val="Standard"/>
        <w:spacing w:after="0" w:line="360" w:lineRule="auto"/>
        <w:jc w:val="right"/>
      </w:pPr>
      <w:r>
        <w:rPr>
          <w:rFonts w:ascii="Arial" w:eastAsia="Calibri" w:hAnsi="Arial" w:cs="Arial"/>
          <w:sz w:val="24"/>
          <w:szCs w:val="24"/>
        </w:rPr>
        <w:t xml:space="preserve">Bruna </w:t>
      </w:r>
      <w:proofErr w:type="spellStart"/>
      <w:r>
        <w:rPr>
          <w:rFonts w:ascii="Arial" w:eastAsia="Calibri" w:hAnsi="Arial" w:cs="Arial"/>
          <w:sz w:val="24"/>
          <w:szCs w:val="24"/>
        </w:rPr>
        <w:t>Guareski</w:t>
      </w:r>
      <w:proofErr w:type="spellEnd"/>
      <w:r>
        <w:rPr>
          <w:rStyle w:val="Refdenotaderodap"/>
          <w:rFonts w:ascii="Arial" w:eastAsia="Calibri" w:hAnsi="Arial" w:cs="Arial"/>
          <w:sz w:val="24"/>
          <w:szCs w:val="24"/>
        </w:rPr>
        <w:footnoteReference w:id="1"/>
      </w:r>
      <w:r>
        <w:rPr>
          <w:rFonts w:ascii="Arial" w:eastAsia="Calibri" w:hAnsi="Arial" w:cs="Arial"/>
          <w:sz w:val="24"/>
          <w:szCs w:val="24"/>
        </w:rPr>
        <w:t xml:space="preserve">; Cibele Lucia </w:t>
      </w:r>
      <w:proofErr w:type="spellStart"/>
      <w:r>
        <w:rPr>
          <w:rFonts w:ascii="Arial" w:eastAsia="Calibri" w:hAnsi="Arial" w:cs="Arial"/>
          <w:sz w:val="24"/>
          <w:szCs w:val="24"/>
        </w:rPr>
        <w:t>Bombardelli</w:t>
      </w:r>
      <w:proofErr w:type="spellEnd"/>
      <w:r>
        <w:rPr>
          <w:rStyle w:val="Refdenotaderodap"/>
          <w:rFonts w:ascii="Arial" w:eastAsia="Calibri" w:hAnsi="Arial" w:cs="Arial"/>
          <w:sz w:val="24"/>
          <w:szCs w:val="24"/>
        </w:rPr>
        <w:footnoteReference w:id="2"/>
      </w:r>
      <w:r w:rsidR="001D533B">
        <w:rPr>
          <w:rFonts w:ascii="Arial" w:eastAsia="Calibri" w:hAnsi="Arial" w:cs="Arial"/>
          <w:sz w:val="24"/>
          <w:szCs w:val="24"/>
        </w:rPr>
        <w:t>;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1650C">
        <w:rPr>
          <w:rFonts w:ascii="Arial" w:eastAsia="Calibri" w:hAnsi="Arial" w:cs="Arial"/>
          <w:sz w:val="24"/>
          <w:szCs w:val="24"/>
        </w:rPr>
        <w:t>Zenicleia</w:t>
      </w:r>
      <w:proofErr w:type="spellEnd"/>
      <w:r w:rsidR="0061650C">
        <w:rPr>
          <w:rFonts w:ascii="Arial" w:eastAsia="Calibri" w:hAnsi="Arial" w:cs="Arial"/>
          <w:sz w:val="24"/>
          <w:szCs w:val="24"/>
        </w:rPr>
        <w:t xml:space="preserve"> Angelita </w:t>
      </w:r>
      <w:proofErr w:type="spellStart"/>
      <w:r w:rsidR="0061650C">
        <w:rPr>
          <w:rFonts w:ascii="Arial" w:eastAsia="Calibri" w:hAnsi="Arial" w:cs="Arial"/>
          <w:sz w:val="24"/>
          <w:szCs w:val="24"/>
        </w:rPr>
        <w:t>Deggerone</w:t>
      </w:r>
      <w:proofErr w:type="spellEnd"/>
      <w:r w:rsidR="0061650C">
        <w:rPr>
          <w:rStyle w:val="Refdenotaderodap"/>
          <w:rFonts w:ascii="Arial" w:eastAsia="Calibri" w:hAnsi="Arial" w:cs="Arial"/>
          <w:sz w:val="24"/>
          <w:szCs w:val="24"/>
        </w:rPr>
        <w:footnoteReference w:id="3"/>
      </w:r>
      <w:r w:rsidR="001D533B">
        <w:rPr>
          <w:rFonts w:ascii="Arial" w:eastAsia="Calibri" w:hAnsi="Arial" w:cs="Arial"/>
          <w:sz w:val="24"/>
          <w:szCs w:val="24"/>
        </w:rPr>
        <w:t>.</w:t>
      </w:r>
    </w:p>
    <w:p w14:paraId="1F9C20E2" w14:textId="77777777" w:rsidR="00A9799E" w:rsidRDefault="00A9799E" w:rsidP="00A9799E">
      <w:pPr>
        <w:pStyle w:val="Standard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3A64343" w14:textId="77777777" w:rsidR="00A9799E" w:rsidRDefault="00A9799E" w:rsidP="00A9799E">
      <w:pPr>
        <w:pStyle w:val="Standard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RESUMO</w:t>
      </w:r>
    </w:p>
    <w:p w14:paraId="5C6F2DEA" w14:textId="77777777" w:rsidR="00A9799E" w:rsidRDefault="00A9799E" w:rsidP="00A9799E">
      <w:pPr>
        <w:pStyle w:val="Standard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D7D4FA4" w14:textId="77777777" w:rsidR="00D27996" w:rsidRPr="00D27996" w:rsidRDefault="00D27996" w:rsidP="00D27996">
      <w:pPr>
        <w:jc w:val="both"/>
        <w:rPr>
          <w:rFonts w:ascii="Arial" w:hAnsi="Arial" w:cs="Arial"/>
          <w:sz w:val="24"/>
          <w:szCs w:val="24"/>
        </w:rPr>
      </w:pPr>
      <w:r w:rsidRPr="00D27996">
        <w:rPr>
          <w:rFonts w:ascii="Arial" w:hAnsi="Arial" w:cs="Arial"/>
          <w:sz w:val="24"/>
          <w:szCs w:val="24"/>
        </w:rPr>
        <w:t>O desenvolvimento humano é pautado na melhoria da qualidade de vida das pessoas. A partir da década de 1990 foi elaborado o índice de desenvolvimento humano (IDH), para mensurar a evolução da qualidade de vida dos indivíduos e o fortalecimento das liberdades, centrado em três pilares: renda, educação e longevidade. Dada a importância do tema, o presente artigo tem por objetivo analisar o Índice de Desenvolvimento Humano Municipal (IDHM), do município de Campinas do Sul (RS). Para realizar este estudo, utilizou-se do método de pesquisa exploratório-descritivo e trata-se de uma pesquisa quantitativa. As informações foram quantificadas nos meses de abril a junho de 2018, em base de dados disponíveis na plataforma do Atlas do Desenvolvimento Humano, nos sites da Folha de São Paulo e do Instituto Brasileiro de Geografia e Estatísticas. Os resultados evidenciaram que o município de Campinas do Sul está localizado na região norte do Rio Grande do Sul, possui uma população de aproximadamente 5.653 habitantes e tem a maior produção agrícola da região. Além disso, identificou-se que o município possui Índice de Desenvolvimento Humano Municipal igual a 0,760 e ocupa a 366ª posição entre os 5.565 municípios brasileiros. O fator renda obteve índice igual à 0,753, longevidade: 0,842 e educação 0,691. Desta forma, conclui-se que o município possui um índice de desenvolvimento humano elev</w:t>
      </w:r>
      <w:bookmarkStart w:id="0" w:name="_GoBack"/>
      <w:bookmarkEnd w:id="0"/>
      <w:r w:rsidRPr="00D27996">
        <w:rPr>
          <w:rFonts w:ascii="Arial" w:hAnsi="Arial" w:cs="Arial"/>
          <w:sz w:val="24"/>
          <w:szCs w:val="24"/>
        </w:rPr>
        <w:t>ado, o que traduz que a localidade possui boas condições de vida e recebe investimentos razoáveis em setores prioritários.</w:t>
      </w:r>
    </w:p>
    <w:p w14:paraId="567DC358" w14:textId="77777777" w:rsidR="00A9799E" w:rsidRDefault="00A9799E" w:rsidP="00A9799E">
      <w:pPr>
        <w:pStyle w:val="Standard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1BBDF9C" w14:textId="77777777" w:rsidR="00A9799E" w:rsidRDefault="00A9799E" w:rsidP="00A9799E">
      <w:pPr>
        <w:pStyle w:val="Standard"/>
        <w:spacing w:after="0"/>
        <w:jc w:val="both"/>
      </w:pPr>
      <w:r>
        <w:rPr>
          <w:rFonts w:ascii="Arial" w:eastAsia="Calibri" w:hAnsi="Arial" w:cs="Arial"/>
          <w:b/>
          <w:sz w:val="24"/>
          <w:szCs w:val="24"/>
        </w:rPr>
        <w:t xml:space="preserve">Palavras-chave: </w:t>
      </w:r>
      <w:r>
        <w:rPr>
          <w:rFonts w:ascii="Arial" w:eastAsia="Calibri" w:hAnsi="Arial" w:cs="Arial"/>
          <w:sz w:val="24"/>
          <w:szCs w:val="24"/>
        </w:rPr>
        <w:t xml:space="preserve">Desenvolvimento Humano. </w:t>
      </w:r>
      <w:r w:rsidR="00745678">
        <w:rPr>
          <w:rFonts w:ascii="Arial" w:eastAsia="Calibri" w:hAnsi="Arial" w:cs="Arial"/>
          <w:sz w:val="24"/>
          <w:szCs w:val="24"/>
        </w:rPr>
        <w:t>Qualidade de vida</w:t>
      </w:r>
      <w:r>
        <w:rPr>
          <w:rFonts w:ascii="Arial" w:eastAsia="Calibri" w:hAnsi="Arial" w:cs="Arial"/>
          <w:sz w:val="24"/>
          <w:szCs w:val="24"/>
        </w:rPr>
        <w:t>.</w:t>
      </w:r>
      <w:r w:rsidR="00745678">
        <w:rPr>
          <w:rFonts w:ascii="Arial" w:eastAsia="Calibri" w:hAnsi="Arial" w:cs="Arial"/>
          <w:sz w:val="24"/>
          <w:szCs w:val="24"/>
        </w:rPr>
        <w:t xml:space="preserve"> Campinas do Sul.</w:t>
      </w:r>
    </w:p>
    <w:p w14:paraId="0F7E38F2" w14:textId="77777777" w:rsidR="002E0D03" w:rsidRDefault="002E0D03"/>
    <w:sectPr w:rsidR="002E0D03" w:rsidSect="00ED7AC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B0EA24" w16cid:durableId="1EDCD8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1DE5D" w14:textId="77777777" w:rsidR="000D5A8D" w:rsidRDefault="000D5A8D" w:rsidP="00A9799E">
      <w:pPr>
        <w:spacing w:after="0"/>
      </w:pPr>
      <w:r>
        <w:separator/>
      </w:r>
    </w:p>
  </w:endnote>
  <w:endnote w:type="continuationSeparator" w:id="0">
    <w:p w14:paraId="79BCA25C" w14:textId="77777777" w:rsidR="000D5A8D" w:rsidRDefault="000D5A8D" w:rsidP="00A979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DB445" w14:textId="77777777" w:rsidR="000D5A8D" w:rsidRDefault="000D5A8D" w:rsidP="00A9799E">
      <w:pPr>
        <w:spacing w:after="0"/>
      </w:pPr>
      <w:r>
        <w:separator/>
      </w:r>
    </w:p>
  </w:footnote>
  <w:footnote w:type="continuationSeparator" w:id="0">
    <w:p w14:paraId="085270A9" w14:textId="77777777" w:rsidR="000D5A8D" w:rsidRDefault="000D5A8D" w:rsidP="00A9799E">
      <w:pPr>
        <w:spacing w:after="0"/>
      </w:pPr>
      <w:r>
        <w:continuationSeparator/>
      </w:r>
    </w:p>
  </w:footnote>
  <w:footnote w:id="1">
    <w:p w14:paraId="42B39D27" w14:textId="77777777" w:rsidR="00A9799E" w:rsidRPr="00A9799E" w:rsidRDefault="00A9799E" w:rsidP="001D533B">
      <w:pPr>
        <w:pStyle w:val="Textodenotaderodap"/>
        <w:jc w:val="both"/>
        <w:rPr>
          <w:rFonts w:ascii="Arial" w:hAnsi="Arial" w:cs="Arial"/>
        </w:rPr>
      </w:pPr>
      <w:r w:rsidRPr="00A9799E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Acadê</w:t>
      </w:r>
      <w:r w:rsidRPr="00A9799E">
        <w:rPr>
          <w:rFonts w:ascii="Arial" w:hAnsi="Arial" w:cs="Arial"/>
        </w:rPr>
        <w:t>mica do Curso de Bacharelado em Administração, na Universidade Estadual do Rio Grande do Sul- Unidade em Erechim. E-mail: bruna-guareski@uergs.edu.br;</w:t>
      </w:r>
    </w:p>
  </w:footnote>
  <w:footnote w:id="2">
    <w:p w14:paraId="7FA0BCE0" w14:textId="03CE5AFA" w:rsidR="00A9799E" w:rsidRDefault="00A9799E" w:rsidP="001D533B">
      <w:pPr>
        <w:pStyle w:val="Textodenotaderodap"/>
        <w:jc w:val="both"/>
      </w:pPr>
      <w:r w:rsidRPr="00A9799E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A9799E">
        <w:rPr>
          <w:rFonts w:ascii="Arial" w:hAnsi="Arial" w:cs="Arial"/>
        </w:rPr>
        <w:t xml:space="preserve">Acadêmica do Curso de Bacharelado em Administração, na Universidade Estadual do Rio Grande do Sul – Unidade em Erechim. E-mail: </w:t>
      </w:r>
      <w:r w:rsidR="001D533B">
        <w:rPr>
          <w:rFonts w:ascii="Arial" w:hAnsi="Arial" w:cs="Arial"/>
        </w:rPr>
        <w:t>cibele-bombardelli@ueegs.edu.br;</w:t>
      </w:r>
    </w:p>
  </w:footnote>
  <w:footnote w:id="3">
    <w:p w14:paraId="6E11584A" w14:textId="674F6072" w:rsidR="0061650C" w:rsidRPr="00A9799E" w:rsidRDefault="0061650C" w:rsidP="001D533B">
      <w:pPr>
        <w:pStyle w:val="Textodenotaderodap"/>
        <w:jc w:val="both"/>
        <w:rPr>
          <w:rFonts w:ascii="Arial" w:hAnsi="Arial" w:cs="Arial"/>
        </w:rPr>
      </w:pPr>
      <w:r w:rsidRPr="00A9799E">
        <w:rPr>
          <w:rStyle w:val="Refdenotaderodap"/>
          <w:rFonts w:ascii="Arial" w:hAnsi="Arial" w:cs="Arial"/>
        </w:rPr>
        <w:footnoteRef/>
      </w:r>
      <w:r w:rsidRPr="00A9799E">
        <w:rPr>
          <w:rFonts w:ascii="Arial" w:hAnsi="Arial" w:cs="Arial"/>
        </w:rPr>
        <w:t xml:space="preserve"> Professora da disciplina de Desenvolvimento Rural II, na Universidade Estadual do Rio Grande do </w:t>
      </w:r>
      <w:r w:rsidRPr="0061650C">
        <w:rPr>
          <w:rFonts w:ascii="Arial" w:hAnsi="Arial" w:cs="Arial"/>
        </w:rPr>
        <w:t>Sul. E-mail:</w:t>
      </w:r>
      <w:r w:rsidRPr="00A9799E">
        <w:rPr>
          <w:rFonts w:ascii="Arial" w:hAnsi="Arial" w:cs="Arial"/>
        </w:rPr>
        <w:t xml:space="preserve"> z</w:t>
      </w:r>
      <w:r w:rsidR="001D533B">
        <w:rPr>
          <w:rFonts w:ascii="Arial" w:hAnsi="Arial" w:cs="Arial"/>
        </w:rPr>
        <w:t>enicleia-deggerone@uergs.edu.br.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7"/>
    <w:rsid w:val="0003065C"/>
    <w:rsid w:val="000761FD"/>
    <w:rsid w:val="00082A85"/>
    <w:rsid w:val="000D5A8D"/>
    <w:rsid w:val="001D533B"/>
    <w:rsid w:val="002E0D03"/>
    <w:rsid w:val="00316DAA"/>
    <w:rsid w:val="004F6E6D"/>
    <w:rsid w:val="0061650C"/>
    <w:rsid w:val="006B4F7D"/>
    <w:rsid w:val="00745678"/>
    <w:rsid w:val="00900A65"/>
    <w:rsid w:val="00A9799E"/>
    <w:rsid w:val="00B03177"/>
    <w:rsid w:val="00BA1B67"/>
    <w:rsid w:val="00D016D7"/>
    <w:rsid w:val="00D27996"/>
    <w:rsid w:val="00D33C6B"/>
    <w:rsid w:val="00E000B1"/>
    <w:rsid w:val="00EB39B6"/>
    <w:rsid w:val="00E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668C"/>
  <w15:chartTrackingRefBased/>
  <w15:docId w15:val="{55DFB9AF-7505-4A40-AD91-52C48F7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99E"/>
    <w:pPr>
      <w:widowControl w:val="0"/>
      <w:suppressAutoHyphens/>
      <w:autoSpaceDN w:val="0"/>
      <w:spacing w:line="240" w:lineRule="auto"/>
    </w:pPr>
    <w:rPr>
      <w:rFonts w:ascii="Calibri" w:eastAsia="SimSun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9799E"/>
    <w:pPr>
      <w:suppressAutoHyphens/>
      <w:autoSpaceDN w:val="0"/>
      <w:spacing w:line="240" w:lineRule="auto"/>
    </w:pPr>
    <w:rPr>
      <w:rFonts w:ascii="Calibri" w:eastAsia="SimSun" w:hAnsi="Calibri" w:cs="Calibri"/>
      <w:kern w:val="3"/>
    </w:rPr>
  </w:style>
  <w:style w:type="character" w:styleId="Refdenotaderodap">
    <w:name w:val="footnote reference"/>
    <w:basedOn w:val="Fontepargpadro"/>
    <w:semiHidden/>
    <w:unhideWhenUsed/>
    <w:rsid w:val="00A9799E"/>
    <w:rPr>
      <w:position w:val="0"/>
      <w:vertAlign w:val="superscript"/>
    </w:rPr>
  </w:style>
  <w:style w:type="paragraph" w:styleId="Textodenotaderodap">
    <w:name w:val="footnote text"/>
    <w:basedOn w:val="Standard"/>
    <w:link w:val="TextodenotaderodapChar"/>
    <w:semiHidden/>
    <w:unhideWhenUsed/>
    <w:rsid w:val="00A9799E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799E"/>
    <w:rPr>
      <w:rFonts w:ascii="Calibri" w:eastAsia="SimSun" w:hAnsi="Calibri" w:cs="Calibri"/>
      <w:kern w:val="3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A1B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1B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1B67"/>
    <w:rPr>
      <w:rFonts w:ascii="Calibri" w:eastAsia="SimSun" w:hAnsi="Calibri" w:cs="Calibri"/>
      <w:kern w:val="3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1B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B67"/>
    <w:rPr>
      <w:rFonts w:ascii="Calibri" w:eastAsia="SimSun" w:hAnsi="Calibri" w:cs="Calibri"/>
      <w:b/>
      <w:bCs/>
      <w:kern w:val="3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B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B67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BC42-C6B1-410F-8D22-3DD74B14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Philco</dc:creator>
  <cp:keywords/>
  <dc:description/>
  <cp:lastModifiedBy>Philco</cp:lastModifiedBy>
  <cp:revision>6</cp:revision>
  <dcterms:created xsi:type="dcterms:W3CDTF">2018-06-26T20:48:00Z</dcterms:created>
  <dcterms:modified xsi:type="dcterms:W3CDTF">2018-07-29T23:05:00Z</dcterms:modified>
</cp:coreProperties>
</file>